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306" w:rsidRDefault="006D6306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6D6306" w:rsidRDefault="006D6306">
      <w:pPr>
        <w:pStyle w:val="ConsPlusNormal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6D6306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6D6306" w:rsidRDefault="006D6306">
            <w:pPr>
              <w:pStyle w:val="ConsPlusNormal"/>
            </w:pPr>
            <w:r>
              <w:t>27 декабря 2014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6D6306" w:rsidRDefault="006D6306">
            <w:pPr>
              <w:pStyle w:val="ConsPlusNormal"/>
              <w:jc w:val="right"/>
            </w:pPr>
            <w:r>
              <w:t>N 1828-ОЗ</w:t>
            </w:r>
          </w:p>
        </w:tc>
      </w:tr>
    </w:tbl>
    <w:p w:rsidR="006D6306" w:rsidRDefault="006D630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D6306" w:rsidRDefault="006D6306">
      <w:pPr>
        <w:pStyle w:val="ConsPlusNormal"/>
        <w:jc w:val="center"/>
      </w:pPr>
    </w:p>
    <w:p w:rsidR="006D6306" w:rsidRDefault="006D6306">
      <w:pPr>
        <w:pStyle w:val="ConsPlusTitle"/>
        <w:jc w:val="center"/>
      </w:pPr>
      <w:r>
        <w:t>ЗАКОН</w:t>
      </w:r>
    </w:p>
    <w:p w:rsidR="006D6306" w:rsidRDefault="006D6306">
      <w:pPr>
        <w:pStyle w:val="ConsPlusTitle"/>
        <w:jc w:val="center"/>
      </w:pPr>
    </w:p>
    <w:p w:rsidR="006D6306" w:rsidRDefault="006D6306">
      <w:pPr>
        <w:pStyle w:val="ConsPlusTitle"/>
        <w:jc w:val="center"/>
      </w:pPr>
      <w:r>
        <w:t>МАГАДАНСКОЙ ОБЛАСТИ</w:t>
      </w:r>
    </w:p>
    <w:p w:rsidR="006D6306" w:rsidRDefault="006D6306">
      <w:pPr>
        <w:pStyle w:val="ConsPlusTitle"/>
        <w:jc w:val="center"/>
      </w:pPr>
    </w:p>
    <w:p w:rsidR="006D6306" w:rsidRDefault="006D6306">
      <w:pPr>
        <w:pStyle w:val="ConsPlusTitle"/>
        <w:jc w:val="center"/>
      </w:pPr>
      <w:r>
        <w:t>О БЮДЖЕТЕ ТЕРРИТОРИАЛЬНОГО ФОНДА ОБЯЗАТЕЛЬНОГО МЕДИЦИНСКОГО</w:t>
      </w:r>
    </w:p>
    <w:p w:rsidR="006D6306" w:rsidRDefault="006D6306">
      <w:pPr>
        <w:pStyle w:val="ConsPlusTitle"/>
        <w:jc w:val="center"/>
      </w:pPr>
      <w:r>
        <w:t>СТРАХОВАНИЯ МАГАДАНСКОЙ ОБЛАСТИ НА 2015 ГОД И ПЛАНОВЫЙ</w:t>
      </w:r>
    </w:p>
    <w:p w:rsidR="006D6306" w:rsidRDefault="006D6306">
      <w:pPr>
        <w:pStyle w:val="ConsPlusTitle"/>
        <w:jc w:val="center"/>
      </w:pPr>
      <w:r>
        <w:t>ПЕРИОД 2016</w:t>
      </w:r>
      <w:proofErr w:type="gramStart"/>
      <w:r>
        <w:t xml:space="preserve"> И</w:t>
      </w:r>
      <w:proofErr w:type="gramEnd"/>
      <w:r>
        <w:t xml:space="preserve"> 2017 ГОДОВ</w:t>
      </w:r>
    </w:p>
    <w:p w:rsidR="006D6306" w:rsidRDefault="006D6306">
      <w:pPr>
        <w:pStyle w:val="ConsPlusNormal"/>
        <w:jc w:val="center"/>
      </w:pPr>
    </w:p>
    <w:p w:rsidR="006D6306" w:rsidRDefault="006D6306">
      <w:pPr>
        <w:pStyle w:val="ConsPlusNormal"/>
        <w:jc w:val="right"/>
      </w:pPr>
      <w:proofErr w:type="gramStart"/>
      <w:r>
        <w:t>Принят</w:t>
      </w:r>
      <w:proofErr w:type="gramEnd"/>
    </w:p>
    <w:p w:rsidR="006D6306" w:rsidRDefault="006D6306">
      <w:pPr>
        <w:pStyle w:val="ConsPlusNormal"/>
        <w:jc w:val="right"/>
      </w:pPr>
      <w:r>
        <w:t>Магаданской областной Думой</w:t>
      </w:r>
    </w:p>
    <w:p w:rsidR="006D6306" w:rsidRDefault="006D6306">
      <w:pPr>
        <w:pStyle w:val="ConsPlusNormal"/>
        <w:jc w:val="right"/>
      </w:pPr>
      <w:r>
        <w:t>27 декабря 2014 года</w:t>
      </w: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  <w:r>
        <w:t>Статья 1. Основные характеристики бюджета Территориального фонда обязательного медицинского страхования Магаданской области на 2015 год и плановый период 2016 и 2017 годов</w:t>
      </w: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  <w:r>
        <w:t>1. Утвердить основные характеристики бюджета Территориального фонда обязательного медицинского страхования Магаданской области (далее - Фонд) на 2015 год:</w:t>
      </w:r>
    </w:p>
    <w:p w:rsidR="006D6306" w:rsidRDefault="006D6306">
      <w:pPr>
        <w:pStyle w:val="ConsPlusNormal"/>
        <w:ind w:firstLine="540"/>
        <w:jc w:val="both"/>
      </w:pPr>
      <w:r>
        <w:t>1) общий объем доходов бюджета Фонда в сумме 4 547 858,0 тыс. рублей, в том числе за счет межбюджетных трансфертов, получаемых из бюджета Федерального фонда обязательного медицинского страхования в сумме 3 385 024,3 тыс. рублей и областного бюджета в сумме 1 132 833,7 тыс. рублей;</w:t>
      </w:r>
    </w:p>
    <w:p w:rsidR="006D6306" w:rsidRDefault="006D6306">
      <w:pPr>
        <w:pStyle w:val="ConsPlusNormal"/>
        <w:ind w:firstLine="540"/>
        <w:jc w:val="both"/>
      </w:pPr>
      <w:r>
        <w:t>2) общий объем расходов бюджета Фонда в сумме 4 629 339,2 тыс. рублей, в том числе за счет межбюджетных трансфертов, получаемых из бюджета Федерального фонда обязательного медицинского страхования в сумме 3 385 024,3 тыс. рублей и областного бюджета в сумме 1 132 833,7 тыс. рублей;</w:t>
      </w:r>
    </w:p>
    <w:p w:rsidR="006D6306" w:rsidRDefault="006D6306">
      <w:pPr>
        <w:pStyle w:val="ConsPlusNormal"/>
        <w:ind w:firstLine="540"/>
        <w:jc w:val="both"/>
      </w:pPr>
      <w:r>
        <w:t>3) предельный объем дефицита бюджета Фонда на 2015 год в сумме 81 481,2 тыс. рублей.</w:t>
      </w:r>
    </w:p>
    <w:p w:rsidR="006D6306" w:rsidRDefault="006D6306">
      <w:pPr>
        <w:pStyle w:val="ConsPlusNormal"/>
        <w:ind w:firstLine="540"/>
        <w:jc w:val="both"/>
      </w:pPr>
      <w:r>
        <w:t xml:space="preserve">2. Установить источники внутреннего финансирования дефицита бюджета Фонда на 2015 год согласно </w:t>
      </w:r>
      <w:hyperlink w:anchor="P772" w:history="1">
        <w:r>
          <w:rPr>
            <w:color w:val="0000FF"/>
          </w:rPr>
          <w:t>приложению 9</w:t>
        </w:r>
      </w:hyperlink>
      <w:r>
        <w:t xml:space="preserve"> к настоящему Закону.</w:t>
      </w:r>
    </w:p>
    <w:p w:rsidR="006D6306" w:rsidRDefault="006D6306">
      <w:pPr>
        <w:pStyle w:val="ConsPlusNormal"/>
        <w:ind w:firstLine="540"/>
        <w:jc w:val="both"/>
      </w:pPr>
      <w:r>
        <w:t>3. Утвердить основные характеристики бюджета Фонда на плановый период 2016 и 2017 годов:</w:t>
      </w:r>
    </w:p>
    <w:p w:rsidR="006D6306" w:rsidRDefault="006D6306">
      <w:pPr>
        <w:pStyle w:val="ConsPlusNormal"/>
        <w:ind w:firstLine="540"/>
        <w:jc w:val="both"/>
      </w:pPr>
      <w:proofErr w:type="gramStart"/>
      <w:r>
        <w:t>1) прогнозируемый общий объем доходов бюджета Фонда на 2016 год в сумме 4 527 893,7 тыс. рублей, в том числе за счет межбюджетных трансфертов, получаемых из бюджета Федерального фонда обязательного медицинского страхования в сумме 3 576 184,1 тыс. рублей и областного бюджета в сумме 921 709,6 тыс. рублей, на 2017 год в сумме 4 943 405,1 тыс. рублей, в том</w:t>
      </w:r>
      <w:proofErr w:type="gramEnd"/>
      <w:r>
        <w:t xml:space="preserve"> </w:t>
      </w:r>
      <w:proofErr w:type="gramStart"/>
      <w:r>
        <w:t>числе</w:t>
      </w:r>
      <w:proofErr w:type="gramEnd"/>
      <w:r>
        <w:t xml:space="preserve"> за счет межбюджетных трансфертов, получаемых из бюджета Федерального фонда обязательного медицинского страхования в сумме 3 991 695,5 тыс. рублей и областного бюджета в сумме 921 709,6 тыс. рублей;</w:t>
      </w:r>
    </w:p>
    <w:p w:rsidR="006D6306" w:rsidRDefault="006D6306">
      <w:pPr>
        <w:pStyle w:val="ConsPlusNormal"/>
        <w:ind w:firstLine="540"/>
        <w:jc w:val="both"/>
      </w:pPr>
      <w:proofErr w:type="gramStart"/>
      <w:r>
        <w:t>2) общий объем расходов бюджета Фонда на 2016 год в сумме 4 527 893,7 тыс. рублей, в том числе за счет межбюджетных трансфертов, получаемых из бюджета Федерального фонда обязательного медицинского страхования в сумме 3 576 184,1 тыс. рублей и областного бюджета в сумме 921 709,6 тыс. рублей, на 2017 год в сумме 4 943 405,1 тыс. рублей, в том числе</w:t>
      </w:r>
      <w:proofErr w:type="gramEnd"/>
      <w:r>
        <w:t xml:space="preserve"> за счет межбюджетных трансфертов, получаемых из бюджета Федерального фонда обязательного медицинского страхования в сумме 3 991 695,5 тыс. рублей и областного бюджета в сумме 921 709,6 тыс. рублей.</w:t>
      </w: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  <w:r>
        <w:t xml:space="preserve">Статья 2. Главные администраторы доходов бюджета Фонда и главные администраторы </w:t>
      </w:r>
      <w:proofErr w:type="gramStart"/>
      <w:r>
        <w:t>источников финансирования дефицита бюджета Фонда</w:t>
      </w:r>
      <w:proofErr w:type="gramEnd"/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  <w:r>
        <w:t>Утвердить:</w:t>
      </w:r>
    </w:p>
    <w:p w:rsidR="006D6306" w:rsidRDefault="006D6306">
      <w:pPr>
        <w:pStyle w:val="ConsPlusNormal"/>
        <w:ind w:firstLine="540"/>
        <w:jc w:val="both"/>
      </w:pPr>
      <w:r>
        <w:t xml:space="preserve">1) </w:t>
      </w:r>
      <w:hyperlink w:anchor="P101" w:history="1">
        <w:r>
          <w:rPr>
            <w:color w:val="0000FF"/>
          </w:rPr>
          <w:t>перечень</w:t>
        </w:r>
      </w:hyperlink>
      <w:r>
        <w:t xml:space="preserve"> главных администраторов доходов бюджета Фонда согласно приложению 1 к настоящему Закону;</w:t>
      </w:r>
    </w:p>
    <w:p w:rsidR="006D6306" w:rsidRDefault="006D6306">
      <w:pPr>
        <w:pStyle w:val="ConsPlusNormal"/>
        <w:ind w:firstLine="540"/>
        <w:jc w:val="both"/>
      </w:pPr>
      <w:r>
        <w:t xml:space="preserve">2) </w:t>
      </w:r>
      <w:hyperlink w:anchor="P224" w:history="1">
        <w:r>
          <w:rPr>
            <w:color w:val="0000FF"/>
          </w:rPr>
          <w:t>перечень</w:t>
        </w:r>
      </w:hyperlink>
      <w:r>
        <w:t xml:space="preserve"> главных </w:t>
      </w:r>
      <w:proofErr w:type="gramStart"/>
      <w:r>
        <w:t>администраторов источников финансирования дефицита бюджета Фонда</w:t>
      </w:r>
      <w:proofErr w:type="gramEnd"/>
      <w:r>
        <w:t xml:space="preserve"> согласно приложению 2 к настоящему Закону.</w:t>
      </w: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  <w:r>
        <w:t>Статья 3. Доходы бюджета Фонда на 2015 год и плановый период 2016 и 2017 годов</w:t>
      </w: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  <w:r>
        <w:t>Утвердить:</w:t>
      </w:r>
    </w:p>
    <w:p w:rsidR="006D6306" w:rsidRDefault="006D6306">
      <w:pPr>
        <w:pStyle w:val="ConsPlusNormal"/>
        <w:ind w:firstLine="540"/>
        <w:jc w:val="both"/>
      </w:pPr>
      <w:r>
        <w:t xml:space="preserve">1) </w:t>
      </w:r>
      <w:hyperlink w:anchor="P253" w:history="1">
        <w:r>
          <w:rPr>
            <w:color w:val="0000FF"/>
          </w:rPr>
          <w:t>структуру</w:t>
        </w:r>
      </w:hyperlink>
      <w:r>
        <w:t xml:space="preserve"> доходов бюджета Фонда на 2015 год согласно приложению 3 к настоящему Закону;</w:t>
      </w:r>
    </w:p>
    <w:p w:rsidR="006D6306" w:rsidRDefault="006D6306">
      <w:pPr>
        <w:pStyle w:val="ConsPlusNormal"/>
        <w:ind w:firstLine="540"/>
        <w:jc w:val="both"/>
      </w:pPr>
      <w:r>
        <w:t xml:space="preserve">2) </w:t>
      </w:r>
      <w:hyperlink w:anchor="P294" w:history="1">
        <w:r>
          <w:rPr>
            <w:color w:val="0000FF"/>
          </w:rPr>
          <w:t>структуру</w:t>
        </w:r>
      </w:hyperlink>
      <w:r>
        <w:t xml:space="preserve"> доходов бюджета Фонда на плановый период 2016 и 2017 годов согласно приложению 4 к настоящему Закону.</w:t>
      </w: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  <w:r>
        <w:t>Статья 4. Расходы бюджета Фонда на 2015 год и плановый период 2016 и 2017 годов</w:t>
      </w: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  <w:r>
        <w:t xml:space="preserve">Утвердить распределение бюджетных ассигнований бюджета Фонда по разделам, подразделам, целевым статьям, группам и подгруппам </w:t>
      </w:r>
      <w:proofErr w:type="gramStart"/>
      <w:r>
        <w:t>видов расходов классификации расходов бюджетов</w:t>
      </w:r>
      <w:proofErr w:type="gramEnd"/>
      <w:r>
        <w:t>:</w:t>
      </w:r>
    </w:p>
    <w:p w:rsidR="006D6306" w:rsidRDefault="006D6306">
      <w:pPr>
        <w:pStyle w:val="ConsPlusNormal"/>
        <w:ind w:firstLine="540"/>
        <w:jc w:val="both"/>
      </w:pPr>
      <w:r>
        <w:t xml:space="preserve">1) на 2015 год согласно </w:t>
      </w:r>
      <w:hyperlink w:anchor="P343" w:history="1">
        <w:r>
          <w:rPr>
            <w:color w:val="0000FF"/>
          </w:rPr>
          <w:t>приложению 5</w:t>
        </w:r>
      </w:hyperlink>
      <w:r>
        <w:t xml:space="preserve"> к настоящему Закону;</w:t>
      </w:r>
    </w:p>
    <w:p w:rsidR="006D6306" w:rsidRDefault="006D6306">
      <w:pPr>
        <w:pStyle w:val="ConsPlusNormal"/>
        <w:ind w:firstLine="540"/>
        <w:jc w:val="both"/>
      </w:pPr>
      <w:r>
        <w:t xml:space="preserve">2) на плановый период 2016 и 2017 годов согласно </w:t>
      </w:r>
      <w:hyperlink w:anchor="P482" w:history="1">
        <w:r>
          <w:rPr>
            <w:color w:val="0000FF"/>
          </w:rPr>
          <w:t>приложению 6</w:t>
        </w:r>
      </w:hyperlink>
      <w:r>
        <w:t xml:space="preserve"> к настоящему Закону.</w:t>
      </w: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  <w:r>
        <w:t>Статья 5. Межбюджетные трансферты</w:t>
      </w: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  <w:r>
        <w:t>1. Утвердить распределение межбюджетных трансфертов, получаемых из бюджета Федерального фонда обязательного медицинского страхования, областного бюджета и бюджетов территориальных фондов других субъектов Российской Федерации:</w:t>
      </w:r>
    </w:p>
    <w:p w:rsidR="006D6306" w:rsidRDefault="006D6306">
      <w:pPr>
        <w:pStyle w:val="ConsPlusNormal"/>
        <w:ind w:firstLine="540"/>
        <w:jc w:val="both"/>
      </w:pPr>
      <w:r>
        <w:t xml:space="preserve">1) на 2015 год согласно </w:t>
      </w:r>
      <w:hyperlink w:anchor="P643" w:history="1">
        <w:r>
          <w:rPr>
            <w:color w:val="0000FF"/>
          </w:rPr>
          <w:t>приложению 7</w:t>
        </w:r>
      </w:hyperlink>
      <w:r>
        <w:t xml:space="preserve"> к настоящему Закону;</w:t>
      </w:r>
    </w:p>
    <w:p w:rsidR="006D6306" w:rsidRDefault="006D6306">
      <w:pPr>
        <w:pStyle w:val="ConsPlusNormal"/>
        <w:ind w:firstLine="540"/>
        <w:jc w:val="both"/>
      </w:pPr>
      <w:r>
        <w:t xml:space="preserve">2) на плановый период 2016 и 2017 годов согласно </w:t>
      </w:r>
      <w:hyperlink w:anchor="P690" w:history="1">
        <w:r>
          <w:rPr>
            <w:color w:val="0000FF"/>
          </w:rPr>
          <w:t>приложению 8</w:t>
        </w:r>
      </w:hyperlink>
      <w:r>
        <w:t xml:space="preserve"> к настоящему Закону.</w:t>
      </w:r>
    </w:p>
    <w:p w:rsidR="006D6306" w:rsidRDefault="006D6306">
      <w:pPr>
        <w:pStyle w:val="ConsPlusNormal"/>
        <w:ind w:firstLine="540"/>
        <w:jc w:val="both"/>
      </w:pPr>
      <w:r>
        <w:t>2. Установить, что межбюджетные трансферты бюджета Фонда, получаемые из областного бюджета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 в 2015 году в размере 1 132 833,7 тыс. рублей, направляются на финансовое обеспечение:</w:t>
      </w:r>
    </w:p>
    <w:p w:rsidR="006D6306" w:rsidRDefault="006D6306">
      <w:pPr>
        <w:pStyle w:val="ConsPlusNormal"/>
        <w:ind w:firstLine="540"/>
        <w:jc w:val="both"/>
      </w:pPr>
      <w:r>
        <w:t>1) скорой медицинской помощи (за исключением специализированной (санитарно-авиационной) скорой медицинской помощи) в размере 285 894,2 тыс. рублей;</w:t>
      </w:r>
    </w:p>
    <w:p w:rsidR="006D6306" w:rsidRDefault="006D6306">
      <w:pPr>
        <w:pStyle w:val="ConsPlusNormal"/>
        <w:ind w:firstLine="540"/>
        <w:jc w:val="both"/>
      </w:pPr>
      <w:r>
        <w:t>2) расходов на содержание медицинских организаций, финансирование которых осуществляется из средств обязательного медицинского страхования, в размере 255 432,0 тыс. рублей;</w:t>
      </w:r>
    </w:p>
    <w:p w:rsidR="006D6306" w:rsidRDefault="006D6306">
      <w:pPr>
        <w:pStyle w:val="ConsPlusNormal"/>
        <w:ind w:firstLine="540"/>
        <w:jc w:val="both"/>
      </w:pPr>
      <w:r>
        <w:t>3) расходов, включаемых в структуру тарифа на оплату медицинской помощи, в размере 591 507,5 тыс. рублей.</w:t>
      </w:r>
    </w:p>
    <w:p w:rsidR="006D6306" w:rsidRDefault="006D6306">
      <w:pPr>
        <w:pStyle w:val="ConsPlusNormal"/>
        <w:ind w:firstLine="540"/>
        <w:jc w:val="both"/>
      </w:pPr>
      <w:r>
        <w:t>3. Установить, что межбюджетные трансферты бюджета Фонда, получаемые из областного бюджета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 на плановый период 2016 и 2017 годов в размере 921 709,6 тыс. рублей и 921 709,6 тыс. рублей соответственно, направляются на финансовое обеспечение:</w:t>
      </w:r>
    </w:p>
    <w:p w:rsidR="006D6306" w:rsidRDefault="006D6306">
      <w:pPr>
        <w:pStyle w:val="ConsPlusNormal"/>
        <w:ind w:firstLine="540"/>
        <w:jc w:val="both"/>
      </w:pPr>
      <w:r>
        <w:t>1) скорой медицинской помощи (за исключением специализированной (санитарно-авиационной) скорой медицинской помощи) в размере 233 767,3 тыс. рублей и 102 307,9 тыс. рублей соответственно;</w:t>
      </w:r>
    </w:p>
    <w:p w:rsidR="006D6306" w:rsidRDefault="006D6306">
      <w:pPr>
        <w:pStyle w:val="ConsPlusNormal"/>
        <w:ind w:firstLine="540"/>
        <w:jc w:val="both"/>
      </w:pPr>
      <w:r>
        <w:t>2) расходов, включаемых в структуру тарифа на оплату медицинской помощи, в размере 687 942,3 тыс. рублей и 819 401,7 тыс. рублей соответственно.</w:t>
      </w: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  <w:r>
        <w:t>Статья 6. Нормированный страховой запас Фонда</w:t>
      </w: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  <w:r>
        <w:t>1. Установить, что нормированный страховой запас Фонда на 2015 год и плановый период 2016 и 2017 годов не должен превышать 170 000,0 тыс. рублей.</w:t>
      </w:r>
    </w:p>
    <w:p w:rsidR="006D6306" w:rsidRDefault="006D6306">
      <w:pPr>
        <w:pStyle w:val="ConsPlusNormal"/>
        <w:ind w:firstLine="540"/>
        <w:jc w:val="both"/>
      </w:pPr>
      <w:r>
        <w:t>2. Средства нормированного страхового запаса Фонда направляются:</w:t>
      </w:r>
    </w:p>
    <w:p w:rsidR="006D6306" w:rsidRDefault="006D6306">
      <w:pPr>
        <w:pStyle w:val="ConsPlusNormal"/>
        <w:ind w:firstLine="540"/>
        <w:jc w:val="both"/>
      </w:pPr>
      <w:r>
        <w:t>1) на финансовое обеспечение реализации территориальной программы обязательного медицинского страхования в виде дополнительного финансирования страховых медицинских организаций;</w:t>
      </w:r>
    </w:p>
    <w:p w:rsidR="006D6306" w:rsidRDefault="006D6306">
      <w:pPr>
        <w:pStyle w:val="ConsPlusNormal"/>
        <w:ind w:firstLine="540"/>
        <w:jc w:val="both"/>
      </w:pPr>
      <w:r>
        <w:t>2) на расчеты за медицинскую помощь, оказанную застрахованным лицам за пределами территории субъекта Российской Федерации, в котором выдан полис обязательного медицинского страхования, в части:</w:t>
      </w:r>
    </w:p>
    <w:p w:rsidR="006D6306" w:rsidRDefault="006D6306">
      <w:pPr>
        <w:pStyle w:val="ConsPlusNormal"/>
        <w:ind w:firstLine="540"/>
        <w:jc w:val="both"/>
      </w:pPr>
      <w:r>
        <w:t>а) возмещения другим территориальным фондам затрат по оплате стоимости медицинской помощи, оказанной застрахованным на территории Магаданской области лицам, в объеме, предусмотренном базовой программой обязательного медицинского страхования;</w:t>
      </w:r>
    </w:p>
    <w:p w:rsidR="006D6306" w:rsidRDefault="006D6306">
      <w:pPr>
        <w:pStyle w:val="ConsPlusNormal"/>
        <w:ind w:firstLine="540"/>
        <w:jc w:val="both"/>
      </w:pPr>
      <w:r>
        <w:t>б) оплаты стоимости медицинской помощи, оказанной медицинскими организациями Магаданской области лицам, застрахованным на территории других субъектов Российской Федерации, с последующим восстановлением сре</w:t>
      </w:r>
      <w:proofErr w:type="gramStart"/>
      <w:r>
        <w:t>дств в с</w:t>
      </w:r>
      <w:proofErr w:type="gramEnd"/>
      <w:r>
        <w:t>остав нормированного страхового запаса по мере возмещения затрат другими территориальными фондами обязательного медицинского страхования.</w:t>
      </w: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  <w:r>
        <w:t>Статья 7. Особенности исполнения бюджета Фонда</w:t>
      </w: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  <w:proofErr w:type="gramStart"/>
      <w:r>
        <w:t xml:space="preserve">Установить, что остатки средств на счетах по учету средств обязательного медицинского страхования Фонда на 01 января 2015 года, образовавшиеся в связи с поступлением в бюджет Фонда доходов, сверх утвержденных </w:t>
      </w:r>
      <w:hyperlink r:id="rId6" w:history="1">
        <w:r>
          <w:rPr>
            <w:color w:val="0000FF"/>
          </w:rPr>
          <w:t>Законом</w:t>
        </w:r>
      </w:hyperlink>
      <w:r>
        <w:t xml:space="preserve"> Магаданской области от 27 декабря 2013 года N 1678-ОЗ "О бюджете Территориального фонда обязательного медицинского страхования Магаданской области на 2014 год и плановый период 2015 и 2016 годов", направляются на</w:t>
      </w:r>
      <w:proofErr w:type="gramEnd"/>
      <w:r>
        <w:t xml:space="preserve"> выравнивание условий финансирования предоставления бесплатной медицинской помощи населению Магаданской области в соответствии с территориальной программой обязательного медицинского страхования.</w:t>
      </w: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  <w:r>
        <w:t>Статья 8. Страховой взнос на обязательное медицинское страхование неработающего населения</w:t>
      </w: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  <w:r>
        <w:t>Установить на 2015 год и плановый период 2016 и 2017 годов размер страхового взноса на обязательное медицинское страхование неработающего населения в Магаданской области в сумме 15 740,62 рублей.</w:t>
      </w: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  <w:r>
        <w:t>Статья 9. Норматив расходов на ведение дела по обязательному медицинскому страхованию</w:t>
      </w: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  <w:r>
        <w:t>Установить на 2015 год и плановый период 2016 и 2017 годов норматив расходов на ведение дела по обязательному медицинскому страхованию в размере 1,00 процента от суммы средств, поступивших в страховую медицинскую организацию по дифференцированным подушевым нормативам.</w:t>
      </w: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  <w:r>
        <w:t>Статья 10. Вступление в силу настоящего Закона</w:t>
      </w: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  <w:r>
        <w:t>Настоящий Закон вступает в силу с 1 января 2015 года.</w:t>
      </w: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jc w:val="right"/>
      </w:pPr>
      <w:r>
        <w:t>Губернатор</w:t>
      </w:r>
    </w:p>
    <w:p w:rsidR="006D6306" w:rsidRDefault="006D6306">
      <w:pPr>
        <w:pStyle w:val="ConsPlusNormal"/>
        <w:jc w:val="right"/>
      </w:pPr>
      <w:r>
        <w:t>Магаданской области</w:t>
      </w:r>
    </w:p>
    <w:p w:rsidR="006D6306" w:rsidRDefault="006D6306">
      <w:pPr>
        <w:pStyle w:val="ConsPlusNormal"/>
        <w:jc w:val="right"/>
      </w:pPr>
      <w:r>
        <w:t>В.П.ПЕЧЕНЫЙ</w:t>
      </w:r>
    </w:p>
    <w:p w:rsidR="006D6306" w:rsidRDefault="006D6306">
      <w:pPr>
        <w:pStyle w:val="ConsPlusNormal"/>
        <w:jc w:val="both"/>
      </w:pPr>
      <w:r>
        <w:t>г. Магадан</w:t>
      </w:r>
    </w:p>
    <w:p w:rsidR="006D6306" w:rsidRDefault="006D6306">
      <w:pPr>
        <w:pStyle w:val="ConsPlusNormal"/>
        <w:jc w:val="both"/>
      </w:pPr>
      <w:r>
        <w:t>27 декабря 2014 года</w:t>
      </w:r>
    </w:p>
    <w:p w:rsidR="006D6306" w:rsidRDefault="006D6306">
      <w:pPr>
        <w:pStyle w:val="ConsPlusNormal"/>
        <w:jc w:val="both"/>
      </w:pPr>
      <w:r>
        <w:lastRenderedPageBreak/>
        <w:t>N 1828-ОЗ</w:t>
      </w:r>
    </w:p>
    <w:p w:rsidR="006D6306" w:rsidRDefault="006D6306">
      <w:pPr>
        <w:sectPr w:rsidR="006D6306" w:rsidSect="00D30D4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jc w:val="right"/>
      </w:pPr>
      <w:r>
        <w:t>Приложение 1</w:t>
      </w:r>
    </w:p>
    <w:p w:rsidR="006D6306" w:rsidRDefault="006D6306">
      <w:pPr>
        <w:pStyle w:val="ConsPlusNormal"/>
        <w:jc w:val="right"/>
      </w:pPr>
      <w:r>
        <w:t>к Закону Магаданской области</w:t>
      </w:r>
    </w:p>
    <w:p w:rsidR="006D6306" w:rsidRDefault="006D6306">
      <w:pPr>
        <w:pStyle w:val="ConsPlusNormal"/>
        <w:jc w:val="right"/>
      </w:pPr>
      <w:r>
        <w:t>"О бюджете Территориального фонда</w:t>
      </w:r>
    </w:p>
    <w:p w:rsidR="006D6306" w:rsidRDefault="006D6306">
      <w:pPr>
        <w:pStyle w:val="ConsPlusNormal"/>
        <w:jc w:val="right"/>
      </w:pPr>
      <w:r>
        <w:t>обязательного медицинского страхования</w:t>
      </w:r>
    </w:p>
    <w:p w:rsidR="006D6306" w:rsidRDefault="006D6306">
      <w:pPr>
        <w:pStyle w:val="ConsPlusNormal"/>
        <w:jc w:val="right"/>
      </w:pPr>
      <w:r>
        <w:t>Магаданской области на 2015 год</w:t>
      </w:r>
    </w:p>
    <w:p w:rsidR="006D6306" w:rsidRDefault="006D6306">
      <w:pPr>
        <w:pStyle w:val="ConsPlusNormal"/>
        <w:jc w:val="right"/>
      </w:pPr>
      <w:r>
        <w:t>и плановый период 2016 и 2017 годов"</w:t>
      </w:r>
    </w:p>
    <w:p w:rsidR="006D6306" w:rsidRDefault="006D6306">
      <w:pPr>
        <w:pStyle w:val="ConsPlusNormal"/>
        <w:jc w:val="center"/>
      </w:pPr>
    </w:p>
    <w:p w:rsidR="006D6306" w:rsidRDefault="006D6306">
      <w:pPr>
        <w:pStyle w:val="ConsPlusTitle"/>
        <w:jc w:val="center"/>
      </w:pPr>
      <w:bookmarkStart w:id="0" w:name="P101"/>
      <w:bookmarkEnd w:id="0"/>
      <w:r>
        <w:t>ПЕРЕЧЕНЬ</w:t>
      </w:r>
    </w:p>
    <w:p w:rsidR="006D6306" w:rsidRDefault="006D6306">
      <w:pPr>
        <w:pStyle w:val="ConsPlusTitle"/>
        <w:jc w:val="center"/>
      </w:pPr>
      <w:r>
        <w:t>ГЛАВНЫХ АДМИНИСТРАТОРОВ ДОХОДОВ БЮДЖЕТА ТЕРРИТОРИАЛЬНОГО</w:t>
      </w:r>
    </w:p>
    <w:p w:rsidR="006D6306" w:rsidRDefault="006D6306">
      <w:pPr>
        <w:pStyle w:val="ConsPlusTitle"/>
        <w:jc w:val="center"/>
      </w:pPr>
      <w:r>
        <w:t>ФОНДА ОБЯЗАТЕЛЬНОГО МЕДИЦИНСКОГО СТРАХОВАНИЯ</w:t>
      </w:r>
    </w:p>
    <w:p w:rsidR="006D6306" w:rsidRDefault="006D6306">
      <w:pPr>
        <w:pStyle w:val="ConsPlusTitle"/>
        <w:jc w:val="center"/>
      </w:pPr>
      <w:r>
        <w:t>МАГАДАНСКОЙ ОБЛАСТИ</w:t>
      </w:r>
    </w:p>
    <w:p w:rsidR="006D6306" w:rsidRDefault="006D6306">
      <w:pPr>
        <w:pStyle w:val="ConsPlusNormal"/>
        <w:jc w:val="center"/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2"/>
        <w:gridCol w:w="2700"/>
        <w:gridCol w:w="598"/>
        <w:gridCol w:w="5880"/>
      </w:tblGrid>
      <w:tr w:rsidR="006D6306">
        <w:tc>
          <w:tcPr>
            <w:tcW w:w="330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6478" w:type="dxa"/>
            <w:gridSpan w:val="2"/>
            <w:vMerge w:val="restart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 xml:space="preserve">Наименование главного </w:t>
            </w:r>
            <w:proofErr w:type="gramStart"/>
            <w:r>
              <w:t>администратора доходов бюджета территориального фонда обязательного медицинского страхования</w:t>
            </w:r>
            <w:proofErr w:type="gramEnd"/>
          </w:p>
        </w:tc>
      </w:tr>
      <w:tr w:rsidR="006D6306"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главного администратора доходов</w:t>
            </w:r>
          </w:p>
        </w:tc>
        <w:tc>
          <w:tcPr>
            <w:tcW w:w="2700" w:type="dxa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доходов бюджета территориального фонда обязательного медицинского страхования</w:t>
            </w:r>
          </w:p>
        </w:tc>
        <w:tc>
          <w:tcPr>
            <w:tcW w:w="6478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6D6306" w:rsidRDefault="006D6306"/>
        </w:tc>
      </w:tr>
      <w:tr w:rsidR="006D6306"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2700" w:type="dxa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6478" w:type="dxa"/>
            <w:gridSpan w:val="2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both"/>
            </w:pPr>
            <w:r>
              <w:t>Федеральная антимонопольная служба</w:t>
            </w:r>
          </w:p>
        </w:tc>
      </w:tr>
      <w:tr w:rsidR="006D6306"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2700" w:type="dxa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1 16 33090 09 0000 140</w:t>
            </w:r>
          </w:p>
        </w:tc>
        <w:tc>
          <w:tcPr>
            <w:tcW w:w="6478" w:type="dxa"/>
            <w:gridSpan w:val="2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both"/>
            </w:pPr>
            <w: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</w:t>
            </w:r>
            <w:r>
              <w:lastRenderedPageBreak/>
              <w:t>муниципальных нужд, зачисляемые в бюджеты территориальных фондов обязательного медицинского страхования</w:t>
            </w:r>
          </w:p>
        </w:tc>
      </w:tr>
      <w:tr w:rsidR="006D6306"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2700" w:type="dxa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6478" w:type="dxa"/>
            <w:gridSpan w:val="2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both"/>
            </w:pPr>
            <w:r>
              <w:t>Территориальный фонд обязательного медицинского страхования Магаданской области</w:t>
            </w:r>
          </w:p>
        </w:tc>
      </w:tr>
      <w:tr w:rsidR="006D6306"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700" w:type="dxa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1 02 02070 09 0000 160</w:t>
            </w:r>
          </w:p>
        </w:tc>
        <w:tc>
          <w:tcPr>
            <w:tcW w:w="6478" w:type="dxa"/>
            <w:gridSpan w:val="2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both"/>
            </w:pPr>
            <w:proofErr w:type="gramStart"/>
            <w:r>
              <w:t>Страховые взносы на обязательное медицинское страхование неработающего населения, зачисленные в бюджеты территориальных фондов обязательного медицинского страхования (за расчетные периоды, истекшие до 01 января 2012 года), перечисляемые в бюджет Федерального фонда обязательного медицинского страхования</w:t>
            </w:r>
            <w:proofErr w:type="gramEnd"/>
          </w:p>
        </w:tc>
      </w:tr>
      <w:tr w:rsidR="006D6306"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700" w:type="dxa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1 11 05039 09 0000 120</w:t>
            </w:r>
          </w:p>
        </w:tc>
        <w:tc>
          <w:tcPr>
            <w:tcW w:w="6478" w:type="dxa"/>
            <w:gridSpan w:val="2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both"/>
            </w:pPr>
            <w:r>
              <w:t>Доходы от сдачи в аренду имущества, находящегося в оперативном управлении территориальных фондов обязательного медицинского страхования</w:t>
            </w:r>
          </w:p>
        </w:tc>
      </w:tr>
      <w:tr w:rsidR="006D6306"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700" w:type="dxa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1 11 09049 09 0000 120</w:t>
            </w:r>
          </w:p>
        </w:tc>
        <w:tc>
          <w:tcPr>
            <w:tcW w:w="6478" w:type="dxa"/>
            <w:gridSpan w:val="2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both"/>
            </w:pPr>
            <w:r>
              <w:t>Прочие поступления от использования имущества, находящегося в оперативном управлении территориальных фондов обязательного медицинского страхования</w:t>
            </w:r>
          </w:p>
        </w:tc>
      </w:tr>
      <w:tr w:rsidR="006D6306"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700" w:type="dxa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1 13 01999 09 0000 130</w:t>
            </w:r>
          </w:p>
        </w:tc>
        <w:tc>
          <w:tcPr>
            <w:tcW w:w="6478" w:type="dxa"/>
            <w:gridSpan w:val="2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both"/>
            </w:pPr>
            <w:r>
              <w:t>Прочие доходы бюджетов территориальных фондов обязательного медицинского страхования от оказания платных услуг (работ)</w:t>
            </w:r>
          </w:p>
        </w:tc>
      </w:tr>
      <w:tr w:rsidR="006D6306"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700" w:type="dxa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1 13 02069 09 0000 130</w:t>
            </w:r>
          </w:p>
        </w:tc>
        <w:tc>
          <w:tcPr>
            <w:tcW w:w="6478" w:type="dxa"/>
            <w:gridSpan w:val="2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both"/>
            </w:pPr>
            <w:r>
              <w:t>Доходы, поступающие в порядке возмещения расходов, понесенных в связи с эксплуатацией государственного имущества, закрепленного на праве оперативного управления за территориальными фондами обязательного медицинского страхования</w:t>
            </w:r>
          </w:p>
        </w:tc>
      </w:tr>
      <w:tr w:rsidR="006D6306"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700" w:type="dxa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1 13 02999 09 0000 130</w:t>
            </w:r>
          </w:p>
        </w:tc>
        <w:tc>
          <w:tcPr>
            <w:tcW w:w="6478" w:type="dxa"/>
            <w:gridSpan w:val="2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both"/>
            </w:pPr>
            <w: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</w:tr>
      <w:tr w:rsidR="006D6306"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2700" w:type="dxa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1 14 02090 09 0000 410</w:t>
            </w:r>
          </w:p>
        </w:tc>
        <w:tc>
          <w:tcPr>
            <w:tcW w:w="6478" w:type="dxa"/>
            <w:gridSpan w:val="2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both"/>
            </w:pPr>
            <w: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основных средств по указанному имуществу)</w:t>
            </w:r>
          </w:p>
        </w:tc>
      </w:tr>
      <w:tr w:rsidR="006D6306"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700" w:type="dxa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1 14 02090 09 0000 440</w:t>
            </w:r>
          </w:p>
        </w:tc>
        <w:tc>
          <w:tcPr>
            <w:tcW w:w="6478" w:type="dxa"/>
            <w:gridSpan w:val="2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both"/>
            </w:pPr>
            <w: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материальных запасов по указанному имуществу)</w:t>
            </w:r>
          </w:p>
        </w:tc>
      </w:tr>
      <w:tr w:rsidR="006D6306"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700" w:type="dxa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1 16 20040 09 0000 140</w:t>
            </w:r>
          </w:p>
        </w:tc>
        <w:tc>
          <w:tcPr>
            <w:tcW w:w="6478" w:type="dxa"/>
            <w:gridSpan w:val="2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both"/>
            </w:pPr>
            <w:r>
              <w:t>Денежные взыскания (штрафы) за нарушение законодательства Российской Федерации о государственных внебюджетных фондах и о конкретных видах обязательного социального страхования, бюджетного законодательства (в части бюджетов территориальных фондов обязательного медицинского страхования)</w:t>
            </w:r>
          </w:p>
        </w:tc>
      </w:tr>
      <w:tr w:rsidR="006D6306"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700" w:type="dxa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1 16 21090 09 0000 140</w:t>
            </w:r>
          </w:p>
        </w:tc>
        <w:tc>
          <w:tcPr>
            <w:tcW w:w="6478" w:type="dxa"/>
            <w:gridSpan w:val="2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both"/>
            </w:pPr>
            <w: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территориальных фондов обязательного медицинского страхования</w:t>
            </w:r>
          </w:p>
        </w:tc>
      </w:tr>
      <w:tr w:rsidR="006D6306"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700" w:type="dxa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1 16 23090 09 0000 140</w:t>
            </w:r>
          </w:p>
        </w:tc>
        <w:tc>
          <w:tcPr>
            <w:tcW w:w="6478" w:type="dxa"/>
            <w:gridSpan w:val="2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both"/>
            </w:pPr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территориальных фондов обязательного медицинского страхования</w:t>
            </w:r>
          </w:p>
        </w:tc>
      </w:tr>
      <w:tr w:rsidR="006D6306"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700" w:type="dxa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1 16 23091 09 0000 140</w:t>
            </w:r>
          </w:p>
        </w:tc>
        <w:tc>
          <w:tcPr>
            <w:tcW w:w="6478" w:type="dxa"/>
            <w:gridSpan w:val="2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both"/>
            </w:pPr>
            <w: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территориальных фондов обязательного медицинского страхования</w:t>
            </w:r>
          </w:p>
        </w:tc>
      </w:tr>
      <w:tr w:rsidR="006D6306"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700" w:type="dxa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1 16 23092 09 0000 140</w:t>
            </w:r>
          </w:p>
        </w:tc>
        <w:tc>
          <w:tcPr>
            <w:tcW w:w="6478" w:type="dxa"/>
            <w:gridSpan w:val="2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both"/>
            </w:pPr>
            <w:r>
              <w:t xml:space="preserve">Доходы от возмещения ущерба при возникновении иных страховых случаев, когда выгодоприобретателями выступают </w:t>
            </w:r>
            <w:r>
              <w:lastRenderedPageBreak/>
              <w:t>получатели средств территориальных фондов обязательного медицинского страхования</w:t>
            </w:r>
          </w:p>
        </w:tc>
      </w:tr>
      <w:tr w:rsidR="006D6306"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2700" w:type="dxa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1 16 32000 09 0000 140</w:t>
            </w:r>
          </w:p>
        </w:tc>
        <w:tc>
          <w:tcPr>
            <w:tcW w:w="6478" w:type="dxa"/>
            <w:gridSpan w:val="2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both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территориальных фондов обязательного медицинского страхования)</w:t>
            </w:r>
          </w:p>
        </w:tc>
      </w:tr>
      <w:tr w:rsidR="006D6306"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700" w:type="dxa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1 16 90090 09 0000 140</w:t>
            </w:r>
          </w:p>
        </w:tc>
        <w:tc>
          <w:tcPr>
            <w:tcW w:w="6478" w:type="dxa"/>
            <w:gridSpan w:val="2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территориальных фондов обязательного медицинского страхования</w:t>
            </w:r>
          </w:p>
        </w:tc>
      </w:tr>
      <w:tr w:rsidR="006D6306"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700" w:type="dxa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1 17 01090 09 0000 180</w:t>
            </w:r>
          </w:p>
        </w:tc>
        <w:tc>
          <w:tcPr>
            <w:tcW w:w="6478" w:type="dxa"/>
            <w:gridSpan w:val="2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both"/>
            </w:pPr>
            <w: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</w:tr>
      <w:tr w:rsidR="006D6306"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700" w:type="dxa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1 17 06040 09 0000 180</w:t>
            </w:r>
          </w:p>
        </w:tc>
        <w:tc>
          <w:tcPr>
            <w:tcW w:w="6478" w:type="dxa"/>
            <w:gridSpan w:val="2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both"/>
            </w:pPr>
            <w:r>
              <w:t>Прочие неналоговые поступления в территориальные фонды обязательного медицинского страхования</w:t>
            </w:r>
          </w:p>
        </w:tc>
      </w:tr>
      <w:tr w:rsidR="006D6306"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700" w:type="dxa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2 08 09000 09 0000 180</w:t>
            </w:r>
          </w:p>
        </w:tc>
        <w:tc>
          <w:tcPr>
            <w:tcW w:w="6478" w:type="dxa"/>
            <w:gridSpan w:val="2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both"/>
            </w:pPr>
            <w:r>
              <w:t>Перечисления из бюджетов территориальных фондов обязательного медицинского страхования (в бюджеты территориальных фондов обязательного медицинского страхования)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6D6306"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700" w:type="dxa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2 18 06040 09 0000 151</w:t>
            </w:r>
          </w:p>
        </w:tc>
        <w:tc>
          <w:tcPr>
            <w:tcW w:w="6478" w:type="dxa"/>
            <w:gridSpan w:val="2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both"/>
            </w:pPr>
            <w:r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</w:tr>
      <w:tr w:rsidR="006D6306"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700" w:type="dxa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2 19 06014 09 0000 151</w:t>
            </w:r>
          </w:p>
        </w:tc>
        <w:tc>
          <w:tcPr>
            <w:tcW w:w="6478" w:type="dxa"/>
            <w:gridSpan w:val="2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both"/>
            </w:pPr>
            <w:r>
              <w:t xml:space="preserve">Возврат остатков субсидий, субвенций и иных межбюджетных </w:t>
            </w:r>
            <w:r>
              <w:lastRenderedPageBreak/>
              <w:t>трансфертов, имеющих целевое назначение, прошлых лет из бюджетов территориальных фондов обязательного медицинского страхования</w:t>
            </w:r>
          </w:p>
        </w:tc>
      </w:tr>
      <w:tr w:rsidR="006D6306"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2700" w:type="dxa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2 19 06024 09 0000 151</w:t>
            </w:r>
          </w:p>
        </w:tc>
        <w:tc>
          <w:tcPr>
            <w:tcW w:w="6478" w:type="dxa"/>
            <w:gridSpan w:val="2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both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</w:p>
        </w:tc>
      </w:tr>
      <w:tr w:rsidR="006D6306"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700" w:type="dxa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2 19 06034 09 0000 151</w:t>
            </w:r>
          </w:p>
        </w:tc>
        <w:tc>
          <w:tcPr>
            <w:tcW w:w="6478" w:type="dxa"/>
            <w:gridSpan w:val="2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both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</w:p>
        </w:tc>
      </w:tr>
      <w:tr w:rsidR="006D6306"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700" w:type="dxa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2 19 06080 09 0000 151</w:t>
            </w:r>
          </w:p>
        </w:tc>
        <w:tc>
          <w:tcPr>
            <w:tcW w:w="6478" w:type="dxa"/>
            <w:gridSpan w:val="2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both"/>
            </w:pPr>
            <w:r>
              <w:t>Возврат остатков субсидий, субвенций и иных межбюджетных трансфертов, имеющих целевое назначение, прошлых лет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</w:tr>
      <w:tr w:rsidR="006D6306">
        <w:tc>
          <w:tcPr>
            <w:tcW w:w="97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Межбюджетные трансферты от областного бюджета, передаваемые бюджету Территориального фонда обязательного медицинского страхования Магаданской области</w:t>
            </w:r>
          </w:p>
        </w:tc>
      </w:tr>
      <w:tr w:rsidR="006D6306"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700" w:type="dxa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2 02 05202 09 0000 151</w:t>
            </w:r>
          </w:p>
        </w:tc>
        <w:tc>
          <w:tcPr>
            <w:tcW w:w="6478" w:type="dxa"/>
            <w:gridSpan w:val="2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both"/>
            </w:pPr>
            <w: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</w:tr>
      <w:tr w:rsidR="006D6306"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700" w:type="dxa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2 02 05203 09 0000 151</w:t>
            </w:r>
          </w:p>
        </w:tc>
        <w:tc>
          <w:tcPr>
            <w:tcW w:w="6478" w:type="dxa"/>
            <w:gridSpan w:val="2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both"/>
            </w:pPr>
            <w:proofErr w:type="gramStart"/>
            <w:r>
              <w:t xml:space="preserve">Межбюджетные трансферты из бюджетов субъектов Российской Федерации, передаваемые территориальным фондам обязательного медицинского страхования на финансовое обеспечение дополнительных видов и условий оказания медицинской помощи, не установленных базовой программой </w:t>
            </w:r>
            <w:r>
              <w:lastRenderedPageBreak/>
              <w:t>обязательного медицинского страхования</w:t>
            </w:r>
            <w:proofErr w:type="gramEnd"/>
          </w:p>
        </w:tc>
      </w:tr>
      <w:tr w:rsidR="006D6306"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2700" w:type="dxa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2 02 09029 09 0000 151</w:t>
            </w:r>
          </w:p>
        </w:tc>
        <w:tc>
          <w:tcPr>
            <w:tcW w:w="6478" w:type="dxa"/>
            <w:gridSpan w:val="2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both"/>
            </w:pPr>
            <w:r>
              <w:t>Прочие безвозмездные поступления в территориальные фонды обязательного медицинского страхования от бюджетов субъектов Российской Федерации</w:t>
            </w:r>
          </w:p>
        </w:tc>
      </w:tr>
      <w:tr w:rsidR="006D6306">
        <w:tc>
          <w:tcPr>
            <w:tcW w:w="97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Межбюджетные трансферты Федерального фонда обязательного медицинского страхования, передаваемые бюджету Территориального фонда обязательного медицинского страхования Магаданской области</w:t>
            </w:r>
          </w:p>
        </w:tc>
      </w:tr>
      <w:tr w:rsidR="006D6306"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700" w:type="dxa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2 02 05812 09 0000 151</w:t>
            </w:r>
          </w:p>
        </w:tc>
        <w:tc>
          <w:tcPr>
            <w:tcW w:w="6478" w:type="dxa"/>
            <w:gridSpan w:val="2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both"/>
            </w:pPr>
            <w: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</w:tr>
      <w:tr w:rsidR="006D6306"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700" w:type="dxa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2 02 05813 09 0000 151</w:t>
            </w:r>
          </w:p>
        </w:tc>
        <w:tc>
          <w:tcPr>
            <w:tcW w:w="6478" w:type="dxa"/>
            <w:gridSpan w:val="2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both"/>
            </w:pPr>
            <w:r>
              <w:t>Межбюджетные трансферты, передаваемые бюджетам территориальных фондов обязательного медицинского страхования на единовременные компенсационные выплаты медицинским работникам</w:t>
            </w:r>
          </w:p>
        </w:tc>
      </w:tr>
      <w:tr w:rsidR="006D6306"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700" w:type="dxa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2 02 09019 09 0000 151</w:t>
            </w:r>
          </w:p>
        </w:tc>
        <w:tc>
          <w:tcPr>
            <w:tcW w:w="6478" w:type="dxa"/>
            <w:gridSpan w:val="2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both"/>
            </w:pPr>
            <w:r>
              <w:t>Прочие безвозмездные поступления в территориальные фонды обязательного медицинского страхования от федерального бюджета</w:t>
            </w:r>
          </w:p>
        </w:tc>
      </w:tr>
      <w:tr w:rsidR="006D6306">
        <w:tc>
          <w:tcPr>
            <w:tcW w:w="97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Прочие межбюджетные трансферты от территориальных фондов других субъектов Российской Федерации, передаваемые бюджету Территориального фонда обязательного медицинского страхования Магаданской области</w:t>
            </w:r>
          </w:p>
        </w:tc>
      </w:tr>
      <w:tr w:rsidR="006D6306"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298" w:type="dxa"/>
            <w:gridSpan w:val="2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2 02 05999 09 0000 151</w:t>
            </w:r>
          </w:p>
        </w:tc>
        <w:tc>
          <w:tcPr>
            <w:tcW w:w="5880" w:type="dxa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both"/>
            </w:pPr>
            <w: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</w:tr>
    </w:tbl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jc w:val="right"/>
      </w:pPr>
      <w:r>
        <w:t>Приложение 2</w:t>
      </w:r>
    </w:p>
    <w:p w:rsidR="006D6306" w:rsidRDefault="006D6306">
      <w:pPr>
        <w:pStyle w:val="ConsPlusNormal"/>
        <w:jc w:val="right"/>
      </w:pPr>
      <w:r>
        <w:t>к Закону Магаданской области</w:t>
      </w:r>
    </w:p>
    <w:p w:rsidR="006D6306" w:rsidRDefault="006D6306">
      <w:pPr>
        <w:pStyle w:val="ConsPlusNormal"/>
        <w:jc w:val="right"/>
      </w:pPr>
      <w:r>
        <w:t>"О бюджете Территориального фонда</w:t>
      </w:r>
    </w:p>
    <w:p w:rsidR="006D6306" w:rsidRDefault="006D6306">
      <w:pPr>
        <w:pStyle w:val="ConsPlusNormal"/>
        <w:jc w:val="right"/>
      </w:pPr>
      <w:r>
        <w:t>обязательного медицинского страхования</w:t>
      </w:r>
    </w:p>
    <w:p w:rsidR="006D6306" w:rsidRDefault="006D6306">
      <w:pPr>
        <w:pStyle w:val="ConsPlusNormal"/>
        <w:jc w:val="right"/>
      </w:pPr>
      <w:r>
        <w:t>Магаданской области на 2015 год</w:t>
      </w:r>
    </w:p>
    <w:p w:rsidR="006D6306" w:rsidRDefault="006D6306">
      <w:pPr>
        <w:pStyle w:val="ConsPlusNormal"/>
        <w:jc w:val="right"/>
      </w:pPr>
      <w:r>
        <w:t>и плановый период 2016 и 2017 годов"</w:t>
      </w: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Title"/>
        <w:jc w:val="center"/>
      </w:pPr>
      <w:bookmarkStart w:id="1" w:name="P224"/>
      <w:bookmarkEnd w:id="1"/>
      <w:r>
        <w:t>ПЕРЕЧЕНЬ</w:t>
      </w:r>
    </w:p>
    <w:p w:rsidR="006D6306" w:rsidRDefault="006D6306">
      <w:pPr>
        <w:pStyle w:val="ConsPlusTitle"/>
        <w:jc w:val="center"/>
      </w:pPr>
      <w:r>
        <w:t>ГЛАВНЫХ АДМИНИСТРАТОРОВ ИСТОЧНИКОВ ФИНАНСИРОВАНИЯ ДЕФИЦИТА</w:t>
      </w:r>
    </w:p>
    <w:p w:rsidR="006D6306" w:rsidRDefault="006D6306">
      <w:pPr>
        <w:pStyle w:val="ConsPlusTitle"/>
        <w:jc w:val="center"/>
      </w:pPr>
      <w:r>
        <w:t>БЮДЖЕТА ТЕРРИТОРИАЛЬНОГО ФОНДА ОБЯЗАТЕЛЬНОГО МЕДИЦИНСКОГО</w:t>
      </w:r>
    </w:p>
    <w:p w:rsidR="006D6306" w:rsidRDefault="006D6306">
      <w:pPr>
        <w:pStyle w:val="ConsPlusTitle"/>
        <w:jc w:val="center"/>
      </w:pPr>
      <w:r>
        <w:t>СТРАХОВАНИЯ МАГАДАНСКОЙ ОБЛАСТИ</w:t>
      </w:r>
    </w:p>
    <w:p w:rsidR="006D6306" w:rsidRDefault="006D6306">
      <w:pPr>
        <w:pStyle w:val="ConsPlusNormal"/>
        <w:jc w:val="center"/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2642"/>
        <w:gridCol w:w="6478"/>
      </w:tblGrid>
      <w:tr w:rsidR="006D6306">
        <w:tc>
          <w:tcPr>
            <w:tcW w:w="660" w:type="dxa"/>
          </w:tcPr>
          <w:p w:rsidR="006D6306" w:rsidRDefault="006D6306">
            <w:pPr>
              <w:pStyle w:val="ConsPlusNormal"/>
              <w:jc w:val="center"/>
            </w:pPr>
            <w:r>
              <w:t>Код главы</w:t>
            </w:r>
          </w:p>
        </w:tc>
        <w:tc>
          <w:tcPr>
            <w:tcW w:w="2642" w:type="dxa"/>
          </w:tcPr>
          <w:p w:rsidR="006D6306" w:rsidRDefault="006D6306">
            <w:pPr>
              <w:pStyle w:val="ConsPlusNormal"/>
              <w:jc w:val="center"/>
            </w:pPr>
            <w:r>
              <w:t>Код группы, подгруппы, статьи и вида источников</w:t>
            </w:r>
          </w:p>
        </w:tc>
        <w:tc>
          <w:tcPr>
            <w:tcW w:w="6478" w:type="dxa"/>
          </w:tcPr>
          <w:p w:rsidR="006D6306" w:rsidRDefault="006D6306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6D6306">
        <w:tc>
          <w:tcPr>
            <w:tcW w:w="660" w:type="dxa"/>
            <w:vAlign w:val="center"/>
          </w:tcPr>
          <w:p w:rsidR="006D6306" w:rsidRDefault="006D6306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42" w:type="dxa"/>
            <w:vAlign w:val="center"/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6478" w:type="dxa"/>
          </w:tcPr>
          <w:p w:rsidR="006D6306" w:rsidRDefault="006D6306">
            <w:pPr>
              <w:pStyle w:val="ConsPlusNormal"/>
              <w:jc w:val="both"/>
            </w:pPr>
            <w:r>
              <w:t>Территориальный фонд обязательного медицинского страхования Магаданской области</w:t>
            </w:r>
          </w:p>
        </w:tc>
      </w:tr>
      <w:tr w:rsidR="006D6306">
        <w:tc>
          <w:tcPr>
            <w:tcW w:w="660" w:type="dxa"/>
            <w:vAlign w:val="center"/>
          </w:tcPr>
          <w:p w:rsidR="006D6306" w:rsidRDefault="006D6306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42" w:type="dxa"/>
            <w:vAlign w:val="center"/>
          </w:tcPr>
          <w:p w:rsidR="006D6306" w:rsidRDefault="006D6306">
            <w:pPr>
              <w:pStyle w:val="ConsPlusNormal"/>
              <w:jc w:val="center"/>
            </w:pPr>
            <w:r>
              <w:t>01 05 02 01 09 0000 510</w:t>
            </w:r>
          </w:p>
        </w:tc>
        <w:tc>
          <w:tcPr>
            <w:tcW w:w="6478" w:type="dxa"/>
          </w:tcPr>
          <w:p w:rsidR="006D6306" w:rsidRDefault="006D6306">
            <w:pPr>
              <w:pStyle w:val="ConsPlusNormal"/>
              <w:jc w:val="both"/>
            </w:pPr>
            <w:r>
              <w:t xml:space="preserve">Увеличение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</w:tr>
      <w:tr w:rsidR="006D6306">
        <w:tc>
          <w:tcPr>
            <w:tcW w:w="660" w:type="dxa"/>
            <w:vAlign w:val="center"/>
          </w:tcPr>
          <w:p w:rsidR="006D6306" w:rsidRDefault="006D6306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42" w:type="dxa"/>
            <w:vAlign w:val="center"/>
          </w:tcPr>
          <w:p w:rsidR="006D6306" w:rsidRDefault="006D6306">
            <w:pPr>
              <w:pStyle w:val="ConsPlusNormal"/>
              <w:jc w:val="center"/>
            </w:pPr>
            <w:r>
              <w:t>01 05 02 01 09 0000 610</w:t>
            </w:r>
          </w:p>
        </w:tc>
        <w:tc>
          <w:tcPr>
            <w:tcW w:w="6478" w:type="dxa"/>
          </w:tcPr>
          <w:p w:rsidR="006D6306" w:rsidRDefault="006D6306">
            <w:pPr>
              <w:pStyle w:val="ConsPlusNormal"/>
              <w:jc w:val="both"/>
            </w:pPr>
            <w:r>
              <w:t xml:space="preserve">Уменьшение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</w:tr>
    </w:tbl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jc w:val="right"/>
      </w:pPr>
      <w:r>
        <w:t>Приложение 3</w:t>
      </w:r>
    </w:p>
    <w:p w:rsidR="006D6306" w:rsidRDefault="006D6306">
      <w:pPr>
        <w:pStyle w:val="ConsPlusNormal"/>
        <w:jc w:val="right"/>
      </w:pPr>
      <w:r>
        <w:t>к Закону Магаданской области</w:t>
      </w:r>
    </w:p>
    <w:p w:rsidR="006D6306" w:rsidRDefault="006D6306">
      <w:pPr>
        <w:pStyle w:val="ConsPlusNormal"/>
        <w:jc w:val="right"/>
      </w:pPr>
      <w:r>
        <w:lastRenderedPageBreak/>
        <w:t>"О бюджете Территориального фонда</w:t>
      </w:r>
    </w:p>
    <w:p w:rsidR="006D6306" w:rsidRDefault="006D6306">
      <w:pPr>
        <w:pStyle w:val="ConsPlusNormal"/>
        <w:jc w:val="right"/>
      </w:pPr>
      <w:r>
        <w:t>обязательного медицинского страхования</w:t>
      </w:r>
    </w:p>
    <w:p w:rsidR="006D6306" w:rsidRDefault="006D6306">
      <w:pPr>
        <w:pStyle w:val="ConsPlusNormal"/>
        <w:jc w:val="right"/>
      </w:pPr>
      <w:r>
        <w:t>Магаданской области на 2015 год</w:t>
      </w:r>
    </w:p>
    <w:p w:rsidR="006D6306" w:rsidRDefault="006D6306">
      <w:pPr>
        <w:pStyle w:val="ConsPlusNormal"/>
        <w:jc w:val="right"/>
      </w:pPr>
      <w:r>
        <w:t>и плановый период 2016 и 2017 годов"</w:t>
      </w: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Title"/>
        <w:jc w:val="center"/>
      </w:pPr>
      <w:bookmarkStart w:id="2" w:name="P253"/>
      <w:bookmarkEnd w:id="2"/>
      <w:r>
        <w:t>СТРУКТУРА</w:t>
      </w:r>
    </w:p>
    <w:p w:rsidR="006D6306" w:rsidRDefault="006D6306">
      <w:pPr>
        <w:pStyle w:val="ConsPlusTitle"/>
        <w:jc w:val="center"/>
      </w:pPr>
      <w:r>
        <w:t>ДОХОДОВ БЮДЖЕТА ТЕРРИТОРИАЛЬНОГО ФОНДА ОБЯЗАТЕЛЬНОГО</w:t>
      </w:r>
    </w:p>
    <w:p w:rsidR="006D6306" w:rsidRDefault="006D6306">
      <w:pPr>
        <w:pStyle w:val="ConsPlusTitle"/>
        <w:jc w:val="center"/>
      </w:pPr>
      <w:r>
        <w:t>МЕДИЦИНСКОГО СТРАХОВАНИЯ МАГАДАНСКОЙ ОБЛАСТИ НА 2015 ГОД</w:t>
      </w:r>
    </w:p>
    <w:p w:rsidR="006D6306" w:rsidRDefault="006D6306">
      <w:pPr>
        <w:pStyle w:val="ConsPlusNormal"/>
        <w:ind w:firstLine="540"/>
        <w:jc w:val="both"/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0"/>
        <w:gridCol w:w="2522"/>
        <w:gridCol w:w="5040"/>
        <w:gridCol w:w="1438"/>
      </w:tblGrid>
      <w:tr w:rsidR="006D6306">
        <w:tc>
          <w:tcPr>
            <w:tcW w:w="330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5040" w:type="dxa"/>
            <w:vMerge w:val="restart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Наименование доходов</w:t>
            </w:r>
          </w:p>
        </w:tc>
        <w:tc>
          <w:tcPr>
            <w:tcW w:w="1438" w:type="dxa"/>
            <w:vMerge w:val="restart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Сумма (тыс. руб.)</w:t>
            </w:r>
          </w:p>
        </w:tc>
      </w:tr>
      <w:tr w:rsidR="006D6306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главного администратора доходов</w:t>
            </w:r>
          </w:p>
        </w:tc>
        <w:tc>
          <w:tcPr>
            <w:tcW w:w="2522" w:type="dxa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доходов бюджета территориального фонда обязательного медицинского страхования</w:t>
            </w:r>
          </w:p>
        </w:tc>
        <w:tc>
          <w:tcPr>
            <w:tcW w:w="5040" w:type="dxa"/>
            <w:vMerge/>
            <w:tcBorders>
              <w:left w:val="nil"/>
              <w:right w:val="single" w:sz="4" w:space="0" w:color="auto"/>
            </w:tcBorders>
          </w:tcPr>
          <w:p w:rsidR="006D6306" w:rsidRDefault="006D6306"/>
        </w:tc>
        <w:tc>
          <w:tcPr>
            <w:tcW w:w="1438" w:type="dxa"/>
            <w:vMerge/>
            <w:tcBorders>
              <w:left w:val="nil"/>
              <w:right w:val="single" w:sz="4" w:space="0" w:color="auto"/>
            </w:tcBorders>
          </w:tcPr>
          <w:p w:rsidR="006D6306" w:rsidRDefault="006D6306"/>
        </w:tc>
      </w:tr>
      <w:tr w:rsidR="006D6306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2" w:type="dxa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2 00 00000 00 0000 000</w:t>
            </w:r>
          </w:p>
        </w:tc>
        <w:tc>
          <w:tcPr>
            <w:tcW w:w="5040" w:type="dxa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both"/>
            </w:pPr>
            <w:r>
              <w:t>БЕЗВОЗМЕЗДНЫЕ ПОСТУПЛЕНИЯ</w:t>
            </w:r>
          </w:p>
        </w:tc>
        <w:tc>
          <w:tcPr>
            <w:tcW w:w="1438" w:type="dxa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right"/>
            </w:pPr>
            <w:r>
              <w:t>4 547 858,0</w:t>
            </w:r>
          </w:p>
        </w:tc>
      </w:tr>
      <w:tr w:rsidR="006D6306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2" w:type="dxa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2 02 05202 09 0000 151</w:t>
            </w:r>
          </w:p>
        </w:tc>
        <w:tc>
          <w:tcPr>
            <w:tcW w:w="5040" w:type="dxa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both"/>
            </w:pPr>
            <w: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  <w:tc>
          <w:tcPr>
            <w:tcW w:w="1438" w:type="dxa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right"/>
            </w:pPr>
            <w:r>
              <w:t>1 132 833,7</w:t>
            </w:r>
          </w:p>
        </w:tc>
      </w:tr>
      <w:tr w:rsidR="006D6306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2" w:type="dxa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2 02 05812 09 0000 151</w:t>
            </w:r>
          </w:p>
        </w:tc>
        <w:tc>
          <w:tcPr>
            <w:tcW w:w="5040" w:type="dxa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both"/>
            </w:pPr>
            <w:r>
              <w:t xml:space="preserve">Субвенции бюджетам территориальных фондов обязательного медицинского страхования на </w:t>
            </w:r>
            <w:r>
              <w:lastRenderedPageBreak/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438" w:type="dxa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right"/>
            </w:pPr>
            <w:r>
              <w:lastRenderedPageBreak/>
              <w:t>3 385 024,3</w:t>
            </w:r>
          </w:p>
        </w:tc>
      </w:tr>
      <w:tr w:rsidR="006D6306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2522" w:type="dxa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2 02 05999 09 0000 151</w:t>
            </w:r>
          </w:p>
        </w:tc>
        <w:tc>
          <w:tcPr>
            <w:tcW w:w="5040" w:type="dxa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both"/>
            </w:pPr>
            <w: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438" w:type="dxa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right"/>
            </w:pPr>
            <w:r>
              <w:t>30 000,0</w:t>
            </w:r>
          </w:p>
        </w:tc>
      </w:tr>
      <w:tr w:rsidR="006D6306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2522" w:type="dxa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center"/>
            </w:pPr>
            <w:r>
              <w:t>Всего доходов:</w:t>
            </w:r>
          </w:p>
        </w:tc>
        <w:tc>
          <w:tcPr>
            <w:tcW w:w="5040" w:type="dxa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both"/>
            </w:pPr>
          </w:p>
        </w:tc>
        <w:tc>
          <w:tcPr>
            <w:tcW w:w="1438" w:type="dxa"/>
            <w:tcBorders>
              <w:left w:val="nil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right"/>
            </w:pPr>
            <w:r>
              <w:t>4 547 858,0</w:t>
            </w:r>
          </w:p>
        </w:tc>
      </w:tr>
    </w:tbl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jc w:val="right"/>
      </w:pPr>
      <w:r>
        <w:t>Приложение 4</w:t>
      </w:r>
    </w:p>
    <w:p w:rsidR="006D6306" w:rsidRDefault="006D6306">
      <w:pPr>
        <w:pStyle w:val="ConsPlusNormal"/>
        <w:jc w:val="right"/>
      </w:pPr>
      <w:r>
        <w:t>к Закону Магаданской области</w:t>
      </w:r>
    </w:p>
    <w:p w:rsidR="006D6306" w:rsidRDefault="006D6306">
      <w:pPr>
        <w:pStyle w:val="ConsPlusNormal"/>
        <w:jc w:val="right"/>
      </w:pPr>
      <w:r>
        <w:t>"О бюджете Территориального фонда</w:t>
      </w:r>
    </w:p>
    <w:p w:rsidR="006D6306" w:rsidRDefault="006D6306">
      <w:pPr>
        <w:pStyle w:val="ConsPlusNormal"/>
        <w:jc w:val="right"/>
      </w:pPr>
      <w:r>
        <w:t>обязательного медицинского страхования</w:t>
      </w:r>
    </w:p>
    <w:p w:rsidR="006D6306" w:rsidRDefault="006D6306">
      <w:pPr>
        <w:pStyle w:val="ConsPlusNormal"/>
        <w:jc w:val="right"/>
      </w:pPr>
      <w:r>
        <w:t>Магаданской области на 2015 год</w:t>
      </w:r>
    </w:p>
    <w:p w:rsidR="006D6306" w:rsidRDefault="006D6306">
      <w:pPr>
        <w:pStyle w:val="ConsPlusNormal"/>
        <w:jc w:val="right"/>
      </w:pPr>
      <w:r>
        <w:t>и плановый период 2016 и 2017 годов"</w:t>
      </w:r>
    </w:p>
    <w:p w:rsidR="006D6306" w:rsidRDefault="006D6306">
      <w:pPr>
        <w:pStyle w:val="ConsPlusNormal"/>
        <w:jc w:val="right"/>
      </w:pPr>
    </w:p>
    <w:p w:rsidR="006D6306" w:rsidRDefault="006D6306">
      <w:pPr>
        <w:pStyle w:val="ConsPlusTitle"/>
        <w:jc w:val="center"/>
      </w:pPr>
      <w:bookmarkStart w:id="3" w:name="P294"/>
      <w:bookmarkEnd w:id="3"/>
      <w:r>
        <w:t>СТРУКТУРА</w:t>
      </w:r>
    </w:p>
    <w:p w:rsidR="006D6306" w:rsidRDefault="006D6306">
      <w:pPr>
        <w:pStyle w:val="ConsPlusTitle"/>
        <w:jc w:val="center"/>
      </w:pPr>
      <w:r>
        <w:t>ДОХОДОВ БЮДЖЕТА ТЕРРИТОРИАЛЬНОГО ФОНДА ОБЯЗАТЕЛЬНОГО</w:t>
      </w:r>
    </w:p>
    <w:p w:rsidR="006D6306" w:rsidRDefault="006D6306">
      <w:pPr>
        <w:pStyle w:val="ConsPlusTitle"/>
        <w:jc w:val="center"/>
      </w:pPr>
      <w:r>
        <w:t>МЕДИЦИНСКОГО СТРАХОВАНИЯ МАГАДАНСКОЙ ОБЛАСТИ</w:t>
      </w:r>
    </w:p>
    <w:p w:rsidR="006D6306" w:rsidRDefault="006D6306">
      <w:pPr>
        <w:pStyle w:val="ConsPlusTitle"/>
        <w:jc w:val="center"/>
      </w:pPr>
      <w:r>
        <w:t>НА ПЛАНОВЫЙ ПЕРИОД 2016</w:t>
      </w:r>
      <w:proofErr w:type="gramStart"/>
      <w:r>
        <w:t xml:space="preserve"> И</w:t>
      </w:r>
      <w:proofErr w:type="gramEnd"/>
      <w:r>
        <w:t xml:space="preserve"> 2017 ГОДОВ</w:t>
      </w:r>
    </w:p>
    <w:p w:rsidR="006D6306" w:rsidRDefault="006D6306">
      <w:pPr>
        <w:pStyle w:val="ConsPlusNormal"/>
        <w:jc w:val="center"/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0"/>
        <w:gridCol w:w="2522"/>
        <w:gridCol w:w="3600"/>
        <w:gridCol w:w="1440"/>
        <w:gridCol w:w="1440"/>
      </w:tblGrid>
      <w:tr w:rsidR="006D6306">
        <w:tc>
          <w:tcPr>
            <w:tcW w:w="3302" w:type="dxa"/>
            <w:gridSpan w:val="2"/>
          </w:tcPr>
          <w:p w:rsidR="006D6306" w:rsidRDefault="006D6306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3600" w:type="dxa"/>
            <w:vMerge w:val="restart"/>
          </w:tcPr>
          <w:p w:rsidR="006D6306" w:rsidRDefault="006D6306">
            <w:pPr>
              <w:pStyle w:val="ConsPlusNormal"/>
              <w:jc w:val="center"/>
            </w:pPr>
            <w:r>
              <w:t>Наименование доходов</w:t>
            </w:r>
          </w:p>
        </w:tc>
        <w:tc>
          <w:tcPr>
            <w:tcW w:w="2880" w:type="dxa"/>
            <w:gridSpan w:val="2"/>
          </w:tcPr>
          <w:p w:rsidR="006D6306" w:rsidRDefault="006D6306">
            <w:pPr>
              <w:pStyle w:val="ConsPlusNormal"/>
              <w:jc w:val="center"/>
            </w:pPr>
            <w:r>
              <w:t>Плановый период (сумма, тыс. руб.)</w:t>
            </w:r>
          </w:p>
        </w:tc>
      </w:tr>
      <w:tr w:rsidR="006D6306">
        <w:tc>
          <w:tcPr>
            <w:tcW w:w="780" w:type="dxa"/>
          </w:tcPr>
          <w:p w:rsidR="006D6306" w:rsidRDefault="006D6306">
            <w:pPr>
              <w:pStyle w:val="ConsPlusNormal"/>
              <w:jc w:val="center"/>
            </w:pPr>
            <w:r>
              <w:t>главного администрат</w:t>
            </w:r>
            <w:r>
              <w:lastRenderedPageBreak/>
              <w:t>ора дохода</w:t>
            </w:r>
          </w:p>
        </w:tc>
        <w:tc>
          <w:tcPr>
            <w:tcW w:w="2522" w:type="dxa"/>
          </w:tcPr>
          <w:p w:rsidR="006D6306" w:rsidRDefault="006D6306">
            <w:pPr>
              <w:pStyle w:val="ConsPlusNormal"/>
              <w:jc w:val="center"/>
            </w:pPr>
            <w:r>
              <w:lastRenderedPageBreak/>
              <w:t xml:space="preserve">доходов бюджета территориального фонда обязательного медицинского </w:t>
            </w:r>
            <w:r>
              <w:lastRenderedPageBreak/>
              <w:t>страхования</w:t>
            </w:r>
          </w:p>
        </w:tc>
        <w:tc>
          <w:tcPr>
            <w:tcW w:w="3600" w:type="dxa"/>
            <w:vMerge/>
          </w:tcPr>
          <w:p w:rsidR="006D6306" w:rsidRDefault="006D6306"/>
        </w:tc>
        <w:tc>
          <w:tcPr>
            <w:tcW w:w="1440" w:type="dxa"/>
          </w:tcPr>
          <w:p w:rsidR="006D6306" w:rsidRDefault="006D6306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1440" w:type="dxa"/>
          </w:tcPr>
          <w:p w:rsidR="006D6306" w:rsidRDefault="006D6306">
            <w:pPr>
              <w:pStyle w:val="ConsPlusNormal"/>
              <w:jc w:val="center"/>
            </w:pPr>
            <w:r>
              <w:t>2017 год</w:t>
            </w:r>
          </w:p>
        </w:tc>
      </w:tr>
      <w:tr w:rsidR="006D6306">
        <w:tc>
          <w:tcPr>
            <w:tcW w:w="780" w:type="dxa"/>
          </w:tcPr>
          <w:p w:rsidR="006D6306" w:rsidRDefault="006D6306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2522" w:type="dxa"/>
          </w:tcPr>
          <w:p w:rsidR="006D6306" w:rsidRDefault="006D6306">
            <w:pPr>
              <w:pStyle w:val="ConsPlusNormal"/>
              <w:jc w:val="center"/>
            </w:pPr>
            <w:r>
              <w:t>2 00 00000 00 0000 000</w:t>
            </w:r>
          </w:p>
        </w:tc>
        <w:tc>
          <w:tcPr>
            <w:tcW w:w="3600" w:type="dxa"/>
          </w:tcPr>
          <w:p w:rsidR="006D6306" w:rsidRDefault="006D6306">
            <w:pPr>
              <w:pStyle w:val="ConsPlusNormal"/>
              <w:jc w:val="both"/>
            </w:pPr>
            <w:r>
              <w:t>БЕЗВОЗМЕЗДНЫЕ ПОСТУПЛЕНИЯ</w:t>
            </w:r>
          </w:p>
        </w:tc>
        <w:tc>
          <w:tcPr>
            <w:tcW w:w="1440" w:type="dxa"/>
          </w:tcPr>
          <w:p w:rsidR="006D6306" w:rsidRDefault="006D6306">
            <w:pPr>
              <w:pStyle w:val="ConsPlusNormal"/>
              <w:jc w:val="right"/>
            </w:pPr>
            <w:r>
              <w:t>4 527 893,7</w:t>
            </w:r>
          </w:p>
        </w:tc>
        <w:tc>
          <w:tcPr>
            <w:tcW w:w="1440" w:type="dxa"/>
          </w:tcPr>
          <w:p w:rsidR="006D6306" w:rsidRDefault="006D6306">
            <w:pPr>
              <w:pStyle w:val="ConsPlusNormal"/>
              <w:jc w:val="right"/>
            </w:pPr>
            <w:r>
              <w:t>4 943 405,1</w:t>
            </w:r>
          </w:p>
        </w:tc>
      </w:tr>
      <w:tr w:rsidR="006D6306">
        <w:tc>
          <w:tcPr>
            <w:tcW w:w="780" w:type="dxa"/>
          </w:tcPr>
          <w:p w:rsidR="006D6306" w:rsidRDefault="006D6306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2" w:type="dxa"/>
          </w:tcPr>
          <w:p w:rsidR="006D6306" w:rsidRDefault="006D6306">
            <w:pPr>
              <w:pStyle w:val="ConsPlusNormal"/>
              <w:jc w:val="center"/>
            </w:pPr>
            <w:r>
              <w:t>2 02 05202 09 0000 151</w:t>
            </w:r>
          </w:p>
        </w:tc>
        <w:tc>
          <w:tcPr>
            <w:tcW w:w="3600" w:type="dxa"/>
          </w:tcPr>
          <w:p w:rsidR="006D6306" w:rsidRDefault="006D6306">
            <w:pPr>
              <w:pStyle w:val="ConsPlusNormal"/>
              <w:jc w:val="both"/>
            </w:pPr>
            <w: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  <w:tc>
          <w:tcPr>
            <w:tcW w:w="1440" w:type="dxa"/>
          </w:tcPr>
          <w:p w:rsidR="006D6306" w:rsidRDefault="006D6306">
            <w:pPr>
              <w:pStyle w:val="ConsPlusNormal"/>
              <w:jc w:val="right"/>
            </w:pPr>
            <w:r>
              <w:t>921 709,6</w:t>
            </w:r>
          </w:p>
        </w:tc>
        <w:tc>
          <w:tcPr>
            <w:tcW w:w="1440" w:type="dxa"/>
          </w:tcPr>
          <w:p w:rsidR="006D6306" w:rsidRDefault="006D6306">
            <w:pPr>
              <w:pStyle w:val="ConsPlusNormal"/>
              <w:jc w:val="right"/>
            </w:pPr>
            <w:r>
              <w:t>921 709,6</w:t>
            </w:r>
          </w:p>
        </w:tc>
      </w:tr>
      <w:tr w:rsidR="006D6306">
        <w:tc>
          <w:tcPr>
            <w:tcW w:w="780" w:type="dxa"/>
          </w:tcPr>
          <w:p w:rsidR="006D6306" w:rsidRDefault="006D6306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2" w:type="dxa"/>
          </w:tcPr>
          <w:p w:rsidR="006D6306" w:rsidRDefault="006D6306">
            <w:pPr>
              <w:pStyle w:val="ConsPlusNormal"/>
              <w:jc w:val="center"/>
            </w:pPr>
            <w:r>
              <w:t>2 02 05812 09 0000 151</w:t>
            </w:r>
          </w:p>
        </w:tc>
        <w:tc>
          <w:tcPr>
            <w:tcW w:w="3600" w:type="dxa"/>
          </w:tcPr>
          <w:p w:rsidR="006D6306" w:rsidRDefault="006D6306">
            <w:pPr>
              <w:pStyle w:val="ConsPlusNormal"/>
              <w:jc w:val="both"/>
            </w:pPr>
            <w: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440" w:type="dxa"/>
          </w:tcPr>
          <w:p w:rsidR="006D6306" w:rsidRDefault="006D6306">
            <w:pPr>
              <w:pStyle w:val="ConsPlusNormal"/>
              <w:jc w:val="right"/>
            </w:pPr>
            <w:r>
              <w:t>3 576 184,1</w:t>
            </w:r>
          </w:p>
        </w:tc>
        <w:tc>
          <w:tcPr>
            <w:tcW w:w="1440" w:type="dxa"/>
          </w:tcPr>
          <w:p w:rsidR="006D6306" w:rsidRDefault="006D6306">
            <w:pPr>
              <w:pStyle w:val="ConsPlusNormal"/>
              <w:jc w:val="right"/>
            </w:pPr>
            <w:r>
              <w:t>3 991 695,5</w:t>
            </w:r>
          </w:p>
        </w:tc>
      </w:tr>
      <w:tr w:rsidR="006D6306">
        <w:tc>
          <w:tcPr>
            <w:tcW w:w="780" w:type="dxa"/>
          </w:tcPr>
          <w:p w:rsidR="006D6306" w:rsidRDefault="006D6306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2" w:type="dxa"/>
          </w:tcPr>
          <w:p w:rsidR="006D6306" w:rsidRDefault="006D6306">
            <w:pPr>
              <w:pStyle w:val="ConsPlusNormal"/>
              <w:jc w:val="center"/>
            </w:pPr>
            <w:r>
              <w:t>2 02 05999 09 0000 151</w:t>
            </w:r>
          </w:p>
        </w:tc>
        <w:tc>
          <w:tcPr>
            <w:tcW w:w="3600" w:type="dxa"/>
          </w:tcPr>
          <w:p w:rsidR="006D6306" w:rsidRDefault="006D6306">
            <w:pPr>
              <w:pStyle w:val="ConsPlusNormal"/>
              <w:jc w:val="both"/>
            </w:pPr>
            <w: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440" w:type="dxa"/>
          </w:tcPr>
          <w:p w:rsidR="006D6306" w:rsidRDefault="006D6306">
            <w:pPr>
              <w:pStyle w:val="ConsPlusNormal"/>
              <w:jc w:val="right"/>
            </w:pPr>
            <w:r>
              <w:t>30 000,0</w:t>
            </w:r>
          </w:p>
        </w:tc>
        <w:tc>
          <w:tcPr>
            <w:tcW w:w="1440" w:type="dxa"/>
          </w:tcPr>
          <w:p w:rsidR="006D6306" w:rsidRDefault="006D6306">
            <w:pPr>
              <w:pStyle w:val="ConsPlusNormal"/>
              <w:jc w:val="right"/>
            </w:pPr>
            <w:r>
              <w:t>30 000,0</w:t>
            </w:r>
          </w:p>
        </w:tc>
      </w:tr>
      <w:tr w:rsidR="006D6306">
        <w:tc>
          <w:tcPr>
            <w:tcW w:w="780" w:type="dxa"/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2522" w:type="dxa"/>
          </w:tcPr>
          <w:p w:rsidR="006D6306" w:rsidRDefault="006D6306">
            <w:pPr>
              <w:pStyle w:val="ConsPlusNormal"/>
              <w:jc w:val="both"/>
            </w:pPr>
            <w:r>
              <w:t>Всего доходов:</w:t>
            </w:r>
          </w:p>
        </w:tc>
        <w:tc>
          <w:tcPr>
            <w:tcW w:w="3600" w:type="dxa"/>
          </w:tcPr>
          <w:p w:rsidR="006D6306" w:rsidRDefault="006D6306">
            <w:pPr>
              <w:pStyle w:val="ConsPlusNormal"/>
              <w:jc w:val="both"/>
            </w:pPr>
          </w:p>
        </w:tc>
        <w:tc>
          <w:tcPr>
            <w:tcW w:w="1440" w:type="dxa"/>
          </w:tcPr>
          <w:p w:rsidR="006D6306" w:rsidRDefault="006D6306">
            <w:pPr>
              <w:pStyle w:val="ConsPlusNormal"/>
              <w:jc w:val="right"/>
            </w:pPr>
            <w:r>
              <w:t>4 527 893,7</w:t>
            </w:r>
          </w:p>
        </w:tc>
        <w:tc>
          <w:tcPr>
            <w:tcW w:w="1440" w:type="dxa"/>
          </w:tcPr>
          <w:p w:rsidR="006D6306" w:rsidRDefault="006D6306">
            <w:pPr>
              <w:pStyle w:val="ConsPlusNormal"/>
              <w:jc w:val="right"/>
            </w:pPr>
            <w:r>
              <w:t>4 943 405,1</w:t>
            </w:r>
          </w:p>
        </w:tc>
      </w:tr>
    </w:tbl>
    <w:p w:rsidR="006D6306" w:rsidRDefault="006D6306">
      <w:pPr>
        <w:pStyle w:val="ConsPlusNormal"/>
        <w:jc w:val="right"/>
      </w:pPr>
    </w:p>
    <w:p w:rsidR="006D6306" w:rsidRDefault="006D6306">
      <w:pPr>
        <w:pStyle w:val="ConsPlusNormal"/>
        <w:jc w:val="right"/>
      </w:pPr>
    </w:p>
    <w:p w:rsidR="006D6306" w:rsidRDefault="006D6306">
      <w:pPr>
        <w:pStyle w:val="ConsPlusNormal"/>
        <w:jc w:val="right"/>
      </w:pPr>
    </w:p>
    <w:p w:rsidR="006D6306" w:rsidRDefault="006D6306">
      <w:pPr>
        <w:pStyle w:val="ConsPlusNormal"/>
        <w:jc w:val="right"/>
      </w:pPr>
    </w:p>
    <w:p w:rsidR="006D6306" w:rsidRDefault="006D6306">
      <w:pPr>
        <w:pStyle w:val="ConsPlusNormal"/>
        <w:jc w:val="right"/>
      </w:pPr>
    </w:p>
    <w:p w:rsidR="006D6306" w:rsidRDefault="006D6306">
      <w:pPr>
        <w:pStyle w:val="ConsPlusNormal"/>
        <w:jc w:val="right"/>
      </w:pPr>
      <w:r>
        <w:t>Приложение 5</w:t>
      </w:r>
    </w:p>
    <w:p w:rsidR="006D6306" w:rsidRDefault="006D6306">
      <w:pPr>
        <w:pStyle w:val="ConsPlusNormal"/>
        <w:jc w:val="right"/>
      </w:pPr>
      <w:r>
        <w:t>к Закону Магаданской области</w:t>
      </w:r>
    </w:p>
    <w:p w:rsidR="006D6306" w:rsidRDefault="006D6306">
      <w:pPr>
        <w:pStyle w:val="ConsPlusNormal"/>
        <w:jc w:val="right"/>
      </w:pPr>
      <w:r>
        <w:t>"О бюджете Территориального фонда</w:t>
      </w:r>
    </w:p>
    <w:p w:rsidR="006D6306" w:rsidRDefault="006D6306">
      <w:pPr>
        <w:pStyle w:val="ConsPlusNormal"/>
        <w:jc w:val="right"/>
      </w:pPr>
      <w:r>
        <w:t>обязательного медицинского страхования</w:t>
      </w:r>
    </w:p>
    <w:p w:rsidR="006D6306" w:rsidRDefault="006D6306">
      <w:pPr>
        <w:pStyle w:val="ConsPlusNormal"/>
        <w:jc w:val="right"/>
      </w:pPr>
      <w:r>
        <w:t>Магаданской области на 2015 год</w:t>
      </w:r>
    </w:p>
    <w:p w:rsidR="006D6306" w:rsidRDefault="006D6306">
      <w:pPr>
        <w:pStyle w:val="ConsPlusNormal"/>
        <w:jc w:val="right"/>
      </w:pPr>
      <w:r>
        <w:t>и плановый период 2016 и 2017 годов"</w:t>
      </w:r>
    </w:p>
    <w:p w:rsidR="006D6306" w:rsidRDefault="006D6306">
      <w:pPr>
        <w:pStyle w:val="ConsPlusNormal"/>
        <w:jc w:val="center"/>
      </w:pPr>
    </w:p>
    <w:p w:rsidR="006D6306" w:rsidRDefault="006D6306">
      <w:pPr>
        <w:pStyle w:val="ConsPlusTitle"/>
        <w:jc w:val="center"/>
      </w:pPr>
      <w:bookmarkStart w:id="4" w:name="P343"/>
      <w:bookmarkEnd w:id="4"/>
      <w:r>
        <w:t>РАСПРЕДЕЛЕНИЕ БЮДЖЕТНЫХ АССИГНОВАНИЙ БЮДЖЕТА</w:t>
      </w:r>
    </w:p>
    <w:p w:rsidR="006D6306" w:rsidRDefault="006D6306">
      <w:pPr>
        <w:pStyle w:val="ConsPlusTitle"/>
        <w:jc w:val="center"/>
      </w:pPr>
      <w:r>
        <w:t>ТЕРРИТОРИАЛЬНОГО ФОНДА ОБЯЗАТЕЛЬНОГО МЕДИЦИНСКОГО</w:t>
      </w:r>
    </w:p>
    <w:p w:rsidR="006D6306" w:rsidRDefault="006D6306">
      <w:pPr>
        <w:pStyle w:val="ConsPlusTitle"/>
        <w:jc w:val="center"/>
      </w:pPr>
      <w:r>
        <w:t>СТРАХОВАНИЯ МАГАДАНСКОЙ ОБЛАСТИ ПО РАЗДЕЛАМ, ПОДРАЗДЕЛАМ,</w:t>
      </w:r>
    </w:p>
    <w:p w:rsidR="006D6306" w:rsidRDefault="006D6306">
      <w:pPr>
        <w:pStyle w:val="ConsPlusTitle"/>
        <w:jc w:val="center"/>
      </w:pPr>
      <w:r>
        <w:t>ЦЕЛЕВЫМ СТАТЬЯМ, ГРУППАМ И ПОДГРУППАМ ВИДОВ РАСХОДОВ</w:t>
      </w:r>
    </w:p>
    <w:p w:rsidR="006D6306" w:rsidRDefault="006D6306">
      <w:pPr>
        <w:pStyle w:val="ConsPlusTitle"/>
        <w:jc w:val="center"/>
      </w:pPr>
      <w:r>
        <w:t>КЛАССИФИКАЦИИ РАСХОДОВ БЮДЖЕТОВ НА 2015 ГОД</w:t>
      </w:r>
    </w:p>
    <w:p w:rsidR="006D6306" w:rsidRDefault="006D6306">
      <w:pPr>
        <w:pStyle w:val="ConsPlusNormal"/>
        <w:jc w:val="center"/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00"/>
        <w:gridCol w:w="480"/>
        <w:gridCol w:w="480"/>
        <w:gridCol w:w="1142"/>
        <w:gridCol w:w="540"/>
        <w:gridCol w:w="1438"/>
      </w:tblGrid>
      <w:tr w:rsidR="006D6306">
        <w:tc>
          <w:tcPr>
            <w:tcW w:w="5700" w:type="dxa"/>
            <w:vMerge w:val="restart"/>
          </w:tcPr>
          <w:p w:rsidR="006D6306" w:rsidRDefault="006D6306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642" w:type="dxa"/>
            <w:gridSpan w:val="4"/>
            <w:tcBorders>
              <w:left w:val="nil"/>
            </w:tcBorders>
          </w:tcPr>
          <w:p w:rsidR="006D6306" w:rsidRDefault="006D6306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1438" w:type="dxa"/>
            <w:vMerge w:val="restart"/>
          </w:tcPr>
          <w:p w:rsidR="006D6306" w:rsidRDefault="006D6306">
            <w:pPr>
              <w:pStyle w:val="ConsPlusNormal"/>
              <w:jc w:val="center"/>
            </w:pPr>
            <w:r>
              <w:t>Сумма (тыс. руб.)</w:t>
            </w:r>
          </w:p>
        </w:tc>
      </w:tr>
      <w:tr w:rsidR="006D6306">
        <w:tc>
          <w:tcPr>
            <w:tcW w:w="5700" w:type="dxa"/>
            <w:vMerge/>
          </w:tcPr>
          <w:p w:rsidR="006D6306" w:rsidRDefault="006D6306"/>
        </w:tc>
        <w:tc>
          <w:tcPr>
            <w:tcW w:w="480" w:type="dxa"/>
            <w:tcBorders>
              <w:left w:val="nil"/>
            </w:tcBorders>
          </w:tcPr>
          <w:p w:rsidR="006D6306" w:rsidRDefault="006D6306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480" w:type="dxa"/>
            <w:tcBorders>
              <w:left w:val="nil"/>
            </w:tcBorders>
          </w:tcPr>
          <w:p w:rsidR="006D6306" w:rsidRDefault="006D6306">
            <w:pPr>
              <w:pStyle w:val="ConsPlusNormal"/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142" w:type="dxa"/>
            <w:tcBorders>
              <w:left w:val="nil"/>
            </w:tcBorders>
          </w:tcPr>
          <w:p w:rsidR="006D6306" w:rsidRDefault="006D6306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540" w:type="dxa"/>
            <w:tcBorders>
              <w:left w:val="nil"/>
            </w:tcBorders>
          </w:tcPr>
          <w:p w:rsidR="006D6306" w:rsidRDefault="006D6306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438" w:type="dxa"/>
            <w:vMerge/>
          </w:tcPr>
          <w:p w:rsidR="006D6306" w:rsidRDefault="006D6306"/>
        </w:tc>
      </w:tr>
      <w:tr w:rsidR="006D6306">
        <w:tblPrEx>
          <w:tblBorders>
            <w:insideV w:val="nil"/>
          </w:tblBorders>
        </w:tblPrEx>
        <w:tc>
          <w:tcPr>
            <w:tcW w:w="5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6306" w:rsidRDefault="006D6306">
            <w:pPr>
              <w:pStyle w:val="ConsPlusNormal"/>
              <w:jc w:val="both"/>
            </w:pPr>
            <w:r>
              <w:t>Общегосударственные вопросы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1142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1438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74 247,0</w:t>
            </w:r>
          </w:p>
        </w:tc>
      </w:tr>
      <w:tr w:rsidR="006D6306">
        <w:tblPrEx>
          <w:tblBorders>
            <w:insideV w:val="nil"/>
          </w:tblBorders>
        </w:tblPrEx>
        <w:tc>
          <w:tcPr>
            <w:tcW w:w="5700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both"/>
            </w:pPr>
            <w:r>
              <w:t>Другие общегосударственные вопросы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1438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74 247,0</w:t>
            </w:r>
          </w:p>
        </w:tc>
      </w:tr>
      <w:tr w:rsidR="006D6306">
        <w:tblPrEx>
          <w:tblBorders>
            <w:insideV w:val="nil"/>
          </w:tblBorders>
        </w:tblPrEx>
        <w:tc>
          <w:tcPr>
            <w:tcW w:w="5700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both"/>
            </w:pPr>
            <w:r>
              <w:t>Выполнение функций аппаратами государственных внебюджетных фондов Российской Федерации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73 2 0000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1438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74 247,0</w:t>
            </w:r>
          </w:p>
        </w:tc>
      </w:tr>
      <w:tr w:rsidR="006D6306">
        <w:tc>
          <w:tcPr>
            <w:tcW w:w="5700" w:type="dxa"/>
          </w:tcPr>
          <w:p w:rsidR="006D6306" w:rsidRDefault="006D6306">
            <w:pPr>
              <w:pStyle w:val="ConsPlusNormal"/>
              <w:jc w:val="both"/>
            </w:pPr>
            <w:r>
              <w:t xml:space="preserve">Расходы на обеспечение деятельности (оказание услуг) государственных учреждений в рамках выполнения функций аппаратами государственных внебюджетных фондов Российской Федерации по непрограммным </w:t>
            </w:r>
            <w:r>
              <w:lastRenderedPageBreak/>
              <w:t xml:space="preserve">направлениям </w:t>
            </w:r>
            <w:proofErr w:type="gramStart"/>
            <w: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48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8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42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1438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74 247,0</w:t>
            </w:r>
          </w:p>
        </w:tc>
      </w:tr>
      <w:tr w:rsidR="006D6306">
        <w:tc>
          <w:tcPr>
            <w:tcW w:w="5700" w:type="dxa"/>
          </w:tcPr>
          <w:p w:rsidR="006D6306" w:rsidRDefault="006D6306">
            <w:pPr>
              <w:pStyle w:val="ConsPlusNormal"/>
              <w:jc w:val="both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42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38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58 079,9</w:t>
            </w:r>
          </w:p>
        </w:tc>
      </w:tr>
      <w:tr w:rsidR="006D6306">
        <w:tc>
          <w:tcPr>
            <w:tcW w:w="5700" w:type="dxa"/>
          </w:tcPr>
          <w:p w:rsidR="006D6306" w:rsidRDefault="006D6306">
            <w:pPr>
              <w:pStyle w:val="ConsPlusNormal"/>
              <w:jc w:val="both"/>
            </w:pPr>
            <w:r>
              <w:t>Расходы на выплаты персоналу государственных внебюджетных фондов</w:t>
            </w:r>
          </w:p>
        </w:tc>
        <w:tc>
          <w:tcPr>
            <w:tcW w:w="48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42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1438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58 079,9</w:t>
            </w:r>
          </w:p>
        </w:tc>
      </w:tr>
      <w:tr w:rsidR="006D6306">
        <w:tc>
          <w:tcPr>
            <w:tcW w:w="5700" w:type="dxa"/>
          </w:tcPr>
          <w:p w:rsidR="006D6306" w:rsidRDefault="006D6306">
            <w:pPr>
              <w:pStyle w:val="ConsPlusNormal"/>
              <w:jc w:val="both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48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42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38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16 142,1</w:t>
            </w:r>
          </w:p>
        </w:tc>
      </w:tr>
      <w:tr w:rsidR="006D6306">
        <w:tc>
          <w:tcPr>
            <w:tcW w:w="5700" w:type="dxa"/>
          </w:tcPr>
          <w:p w:rsidR="006D6306" w:rsidRDefault="006D6306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42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38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16 142,1</w:t>
            </w:r>
          </w:p>
        </w:tc>
      </w:tr>
      <w:tr w:rsidR="006D6306">
        <w:tblPrEx>
          <w:tblBorders>
            <w:insideV w:val="nil"/>
          </w:tblBorders>
        </w:tblPrEx>
        <w:tc>
          <w:tcPr>
            <w:tcW w:w="5700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38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25,0</w:t>
            </w:r>
          </w:p>
        </w:tc>
      </w:tr>
      <w:tr w:rsidR="006D6306">
        <w:tblPrEx>
          <w:tblBorders>
            <w:insideV w:val="nil"/>
          </w:tblBorders>
        </w:tblPrEx>
        <w:tc>
          <w:tcPr>
            <w:tcW w:w="5700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438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25,0</w:t>
            </w:r>
          </w:p>
        </w:tc>
      </w:tr>
      <w:tr w:rsidR="006D6306">
        <w:tblPrEx>
          <w:tblBorders>
            <w:insideV w:val="nil"/>
          </w:tblBorders>
        </w:tblPrEx>
        <w:tc>
          <w:tcPr>
            <w:tcW w:w="5700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both"/>
            </w:pPr>
            <w:r>
              <w:t>Здравоохранение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1142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1438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4 555 092,2</w:t>
            </w:r>
          </w:p>
        </w:tc>
      </w:tr>
      <w:tr w:rsidR="006D6306">
        <w:tblPrEx>
          <w:tblBorders>
            <w:insideV w:val="nil"/>
          </w:tblBorders>
        </w:tblPrEx>
        <w:tc>
          <w:tcPr>
            <w:tcW w:w="5700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both"/>
            </w:pPr>
            <w:r>
              <w:t>Другие вопросы в области здравоохранения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1438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4 555 092,2</w:t>
            </w:r>
          </w:p>
        </w:tc>
      </w:tr>
      <w:tr w:rsidR="006D6306">
        <w:tblPrEx>
          <w:tblBorders>
            <w:insideV w:val="nil"/>
          </w:tblBorders>
        </w:tblPrEx>
        <w:tc>
          <w:tcPr>
            <w:tcW w:w="5700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both"/>
            </w:pPr>
            <w:r>
              <w:t>Реализация государственных функций в области социальной политики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73 1 0000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1438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4 555 092,2</w:t>
            </w:r>
          </w:p>
        </w:tc>
      </w:tr>
      <w:tr w:rsidR="006D6306">
        <w:tblPrEx>
          <w:tblBorders>
            <w:insideV w:val="nil"/>
          </w:tblBorders>
        </w:tblPrEx>
        <w:tc>
          <w:tcPr>
            <w:tcW w:w="5700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both"/>
            </w:pPr>
            <w:r>
              <w:t xml:space="preserve"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 в рамках реализации государственных функций в области социальной политики по </w:t>
            </w:r>
            <w:r>
              <w:lastRenderedPageBreak/>
              <w:t xml:space="preserve">непрограммным направлениям </w:t>
            </w:r>
            <w:proofErr w:type="gramStart"/>
            <w: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1438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4 555 092,2</w:t>
            </w:r>
          </w:p>
        </w:tc>
      </w:tr>
      <w:tr w:rsidR="006D6306">
        <w:tblPrEx>
          <w:tblBorders>
            <w:insideV w:val="nil"/>
          </w:tblBorders>
        </w:tblPrEx>
        <w:tc>
          <w:tcPr>
            <w:tcW w:w="5700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both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38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4 515 092,2</w:t>
            </w:r>
          </w:p>
        </w:tc>
      </w:tr>
      <w:tr w:rsidR="006D6306">
        <w:tblPrEx>
          <w:tblBorders>
            <w:insideV w:val="nil"/>
          </w:tblBorders>
        </w:tblPrEx>
        <w:tc>
          <w:tcPr>
            <w:tcW w:w="5700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438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4 515 092,2</w:t>
            </w:r>
          </w:p>
        </w:tc>
      </w:tr>
      <w:tr w:rsidR="006D6306">
        <w:tblPrEx>
          <w:tblBorders>
            <w:insideV w:val="nil"/>
          </w:tblBorders>
        </w:tblPrEx>
        <w:tc>
          <w:tcPr>
            <w:tcW w:w="5700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38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40 000,0</w:t>
            </w:r>
          </w:p>
        </w:tc>
      </w:tr>
      <w:tr w:rsidR="006D6306">
        <w:tblPrEx>
          <w:tblBorders>
            <w:insideV w:val="nil"/>
          </w:tblBorders>
        </w:tblPrEx>
        <w:tc>
          <w:tcPr>
            <w:tcW w:w="5700" w:type="dxa"/>
            <w:tcBorders>
              <w:left w:val="single" w:sz="4" w:space="0" w:color="auto"/>
              <w:right w:val="single" w:sz="4" w:space="0" w:color="auto"/>
            </w:tcBorders>
          </w:tcPr>
          <w:p w:rsidR="006D6306" w:rsidRDefault="006D6306">
            <w:pPr>
              <w:pStyle w:val="ConsPlusNormal"/>
              <w:jc w:val="both"/>
            </w:pPr>
            <w: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580</w:t>
            </w:r>
          </w:p>
        </w:tc>
        <w:tc>
          <w:tcPr>
            <w:tcW w:w="1438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40 000,0</w:t>
            </w:r>
          </w:p>
        </w:tc>
      </w:tr>
      <w:tr w:rsidR="006D6306">
        <w:tblPrEx>
          <w:tblBorders>
            <w:insideV w:val="nil"/>
          </w:tblBorders>
        </w:tblPrEx>
        <w:tc>
          <w:tcPr>
            <w:tcW w:w="5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6306" w:rsidRDefault="006D6306">
            <w:pPr>
              <w:pStyle w:val="ConsPlusNormal"/>
              <w:jc w:val="both"/>
            </w:pPr>
            <w:r>
              <w:t>Всего расходов: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1142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1438" w:type="dxa"/>
            <w:tcBorders>
              <w:right w:val="single" w:sz="4" w:space="0" w:color="auto"/>
            </w:tcBorders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4 629 339,2</w:t>
            </w:r>
          </w:p>
        </w:tc>
      </w:tr>
    </w:tbl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jc w:val="right"/>
      </w:pPr>
      <w:r>
        <w:t>Приложение 6</w:t>
      </w:r>
    </w:p>
    <w:p w:rsidR="006D6306" w:rsidRDefault="006D6306">
      <w:pPr>
        <w:pStyle w:val="ConsPlusNormal"/>
        <w:jc w:val="right"/>
      </w:pPr>
      <w:r>
        <w:t>к Закону Магаданской области</w:t>
      </w:r>
    </w:p>
    <w:p w:rsidR="006D6306" w:rsidRDefault="006D6306">
      <w:pPr>
        <w:pStyle w:val="ConsPlusNormal"/>
        <w:jc w:val="right"/>
      </w:pPr>
      <w:r>
        <w:t>"О бюджете Территориального фонда</w:t>
      </w:r>
    </w:p>
    <w:p w:rsidR="006D6306" w:rsidRDefault="006D6306">
      <w:pPr>
        <w:pStyle w:val="ConsPlusNormal"/>
        <w:jc w:val="right"/>
      </w:pPr>
      <w:r>
        <w:t>обязательного медицинского страхования</w:t>
      </w:r>
    </w:p>
    <w:p w:rsidR="006D6306" w:rsidRDefault="006D6306">
      <w:pPr>
        <w:pStyle w:val="ConsPlusNormal"/>
        <w:jc w:val="right"/>
      </w:pPr>
      <w:r>
        <w:t>Магаданской области на 2015 год</w:t>
      </w:r>
    </w:p>
    <w:p w:rsidR="006D6306" w:rsidRDefault="006D6306">
      <w:pPr>
        <w:pStyle w:val="ConsPlusNormal"/>
        <w:jc w:val="right"/>
      </w:pPr>
      <w:r>
        <w:t>и плановый период 2016 и 2017 годов"</w:t>
      </w:r>
    </w:p>
    <w:p w:rsidR="006D6306" w:rsidRDefault="006D6306">
      <w:pPr>
        <w:pStyle w:val="ConsPlusNormal"/>
        <w:jc w:val="center"/>
      </w:pPr>
    </w:p>
    <w:p w:rsidR="006D6306" w:rsidRDefault="006D6306">
      <w:pPr>
        <w:pStyle w:val="ConsPlusTitle"/>
        <w:jc w:val="center"/>
      </w:pPr>
      <w:bookmarkStart w:id="5" w:name="P482"/>
      <w:bookmarkEnd w:id="5"/>
      <w:r>
        <w:t>РАСПРЕДЕЛЕНИЕ БЮДЖЕТНЫХ АССИГНОВАНИЙ БЮДЖЕТА</w:t>
      </w:r>
    </w:p>
    <w:p w:rsidR="006D6306" w:rsidRDefault="006D6306">
      <w:pPr>
        <w:pStyle w:val="ConsPlusTitle"/>
        <w:jc w:val="center"/>
      </w:pPr>
      <w:r>
        <w:t>ТЕРРИТОРИАЛЬНОГО ФОНДА ОБЯЗАТЕЛЬНОГО МЕДИЦИНСКОГО</w:t>
      </w:r>
    </w:p>
    <w:p w:rsidR="006D6306" w:rsidRDefault="006D6306">
      <w:pPr>
        <w:pStyle w:val="ConsPlusTitle"/>
        <w:jc w:val="center"/>
      </w:pPr>
      <w:r>
        <w:t>СТРАХОВАНИЯ МАГАДАНСКОЙ ОБЛАСТИ ПО РАЗДЕЛАМ, ПОДРАЗДЕЛАМ,</w:t>
      </w:r>
    </w:p>
    <w:p w:rsidR="006D6306" w:rsidRDefault="006D6306">
      <w:pPr>
        <w:pStyle w:val="ConsPlusTitle"/>
        <w:jc w:val="center"/>
      </w:pPr>
      <w:r>
        <w:t>ЦЕЛЕВЫМ СТАТЬЯМ, ГРУППАМ И ПОДГРУППАМ ВИДОВ РАСХОДОВ</w:t>
      </w:r>
    </w:p>
    <w:p w:rsidR="006D6306" w:rsidRDefault="006D6306">
      <w:pPr>
        <w:pStyle w:val="ConsPlusTitle"/>
        <w:jc w:val="center"/>
      </w:pPr>
      <w:r>
        <w:t>КЛАССИФИКАЦИИ РАСХОДОВ БЮДЖЕТОВ НА ПЛАНОВЫЙ ПЕРИОД</w:t>
      </w:r>
    </w:p>
    <w:p w:rsidR="006D6306" w:rsidRDefault="006D6306">
      <w:pPr>
        <w:pStyle w:val="ConsPlusTitle"/>
        <w:jc w:val="center"/>
      </w:pPr>
      <w:r>
        <w:t>2016</w:t>
      </w:r>
      <w:proofErr w:type="gramStart"/>
      <w:r>
        <w:t xml:space="preserve"> И</w:t>
      </w:r>
      <w:proofErr w:type="gramEnd"/>
      <w:r>
        <w:t xml:space="preserve"> 2017 ГОДОВ</w:t>
      </w:r>
    </w:p>
    <w:p w:rsidR="006D6306" w:rsidRDefault="006D6306">
      <w:pPr>
        <w:pStyle w:val="ConsPlusNormal"/>
        <w:jc w:val="center"/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22"/>
        <w:gridCol w:w="540"/>
        <w:gridCol w:w="540"/>
        <w:gridCol w:w="1260"/>
        <w:gridCol w:w="540"/>
        <w:gridCol w:w="1440"/>
        <w:gridCol w:w="1438"/>
      </w:tblGrid>
      <w:tr w:rsidR="006D6306">
        <w:tc>
          <w:tcPr>
            <w:tcW w:w="4022" w:type="dxa"/>
            <w:vMerge w:val="restart"/>
          </w:tcPr>
          <w:p w:rsidR="006D6306" w:rsidRDefault="006D6306">
            <w:pPr>
              <w:pStyle w:val="ConsPlusNormal"/>
              <w:jc w:val="center"/>
            </w:pPr>
            <w:r>
              <w:lastRenderedPageBreak/>
              <w:t>Наименование</w:t>
            </w:r>
          </w:p>
        </w:tc>
        <w:tc>
          <w:tcPr>
            <w:tcW w:w="2880" w:type="dxa"/>
            <w:gridSpan w:val="4"/>
          </w:tcPr>
          <w:p w:rsidR="006D6306" w:rsidRDefault="006D6306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2878" w:type="dxa"/>
            <w:gridSpan w:val="2"/>
          </w:tcPr>
          <w:p w:rsidR="006D6306" w:rsidRDefault="006D6306">
            <w:pPr>
              <w:pStyle w:val="ConsPlusNormal"/>
              <w:jc w:val="center"/>
            </w:pPr>
            <w:r>
              <w:t>Плановый период (сумма, тыс. руб.)</w:t>
            </w:r>
          </w:p>
        </w:tc>
      </w:tr>
      <w:tr w:rsidR="006D6306">
        <w:tc>
          <w:tcPr>
            <w:tcW w:w="4022" w:type="dxa"/>
            <w:vMerge/>
          </w:tcPr>
          <w:p w:rsidR="006D6306" w:rsidRDefault="006D6306"/>
        </w:tc>
        <w:tc>
          <w:tcPr>
            <w:tcW w:w="540" w:type="dxa"/>
          </w:tcPr>
          <w:p w:rsidR="006D6306" w:rsidRDefault="006D6306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540" w:type="dxa"/>
          </w:tcPr>
          <w:p w:rsidR="006D6306" w:rsidRDefault="006D6306">
            <w:pPr>
              <w:pStyle w:val="ConsPlusNormal"/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260" w:type="dxa"/>
          </w:tcPr>
          <w:p w:rsidR="006D6306" w:rsidRDefault="006D6306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540" w:type="dxa"/>
          </w:tcPr>
          <w:p w:rsidR="006D6306" w:rsidRDefault="006D6306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440" w:type="dxa"/>
          </w:tcPr>
          <w:p w:rsidR="006D6306" w:rsidRDefault="006D6306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1438" w:type="dxa"/>
          </w:tcPr>
          <w:p w:rsidR="006D6306" w:rsidRDefault="006D6306">
            <w:pPr>
              <w:pStyle w:val="ConsPlusNormal"/>
              <w:jc w:val="center"/>
            </w:pPr>
            <w:r>
              <w:t>2017 год</w:t>
            </w:r>
          </w:p>
        </w:tc>
      </w:tr>
      <w:tr w:rsidR="006D6306">
        <w:tc>
          <w:tcPr>
            <w:tcW w:w="4022" w:type="dxa"/>
          </w:tcPr>
          <w:p w:rsidR="006D6306" w:rsidRDefault="006D6306">
            <w:pPr>
              <w:pStyle w:val="ConsPlusNormal"/>
              <w:jc w:val="both"/>
            </w:pPr>
            <w:r>
              <w:t>Общегосударственные вопросы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1260" w:type="dxa"/>
            <w:vAlign w:val="bottom"/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1440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74 247,0</w:t>
            </w:r>
          </w:p>
        </w:tc>
        <w:tc>
          <w:tcPr>
            <w:tcW w:w="1438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74 247,0</w:t>
            </w:r>
          </w:p>
        </w:tc>
      </w:tr>
      <w:tr w:rsidR="006D6306">
        <w:tc>
          <w:tcPr>
            <w:tcW w:w="4022" w:type="dxa"/>
          </w:tcPr>
          <w:p w:rsidR="006D6306" w:rsidRDefault="006D6306">
            <w:pPr>
              <w:pStyle w:val="ConsPlusNormal"/>
              <w:jc w:val="both"/>
            </w:pPr>
            <w:r>
              <w:t>Другие общегосударственные вопросы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60" w:type="dxa"/>
            <w:vAlign w:val="bottom"/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1440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74 247,0</w:t>
            </w:r>
          </w:p>
        </w:tc>
        <w:tc>
          <w:tcPr>
            <w:tcW w:w="1438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74 247,0</w:t>
            </w:r>
          </w:p>
        </w:tc>
      </w:tr>
      <w:tr w:rsidR="006D6306">
        <w:tc>
          <w:tcPr>
            <w:tcW w:w="4022" w:type="dxa"/>
          </w:tcPr>
          <w:p w:rsidR="006D6306" w:rsidRDefault="006D6306">
            <w:pPr>
              <w:pStyle w:val="ConsPlusNormal"/>
              <w:jc w:val="both"/>
            </w:pPr>
            <w:r>
              <w:t>Выполнение функций аппаратами государственных внебюджетных фондов Российской Федерации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6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73 2 0000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1440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74 247,0</w:t>
            </w:r>
          </w:p>
        </w:tc>
        <w:tc>
          <w:tcPr>
            <w:tcW w:w="1438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74 247,0</w:t>
            </w:r>
          </w:p>
        </w:tc>
      </w:tr>
      <w:tr w:rsidR="006D6306">
        <w:tc>
          <w:tcPr>
            <w:tcW w:w="4022" w:type="dxa"/>
          </w:tcPr>
          <w:p w:rsidR="006D6306" w:rsidRDefault="006D6306">
            <w:pPr>
              <w:pStyle w:val="ConsPlusNormal"/>
              <w:jc w:val="both"/>
            </w:pPr>
            <w:r>
              <w:t xml:space="preserve">Расходы на обеспечение деятельности (оказание услуг) государственных учреждений в рамках выполнения функций аппаратами государственных внебюджетных фондов Российской Федерации по непрограммным направлениям </w:t>
            </w:r>
            <w:proofErr w:type="gramStart"/>
            <w: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6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1440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74 247,0</w:t>
            </w:r>
          </w:p>
        </w:tc>
        <w:tc>
          <w:tcPr>
            <w:tcW w:w="1438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74 247,0</w:t>
            </w:r>
          </w:p>
        </w:tc>
      </w:tr>
      <w:tr w:rsidR="006D6306">
        <w:tc>
          <w:tcPr>
            <w:tcW w:w="4022" w:type="dxa"/>
          </w:tcPr>
          <w:p w:rsidR="006D6306" w:rsidRDefault="006D6306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6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0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58 079,9</w:t>
            </w:r>
          </w:p>
        </w:tc>
        <w:tc>
          <w:tcPr>
            <w:tcW w:w="1438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58 079,9</w:t>
            </w:r>
          </w:p>
        </w:tc>
      </w:tr>
      <w:tr w:rsidR="006D6306">
        <w:tc>
          <w:tcPr>
            <w:tcW w:w="4022" w:type="dxa"/>
          </w:tcPr>
          <w:p w:rsidR="006D6306" w:rsidRDefault="006D6306">
            <w:pPr>
              <w:pStyle w:val="ConsPlusNormal"/>
              <w:jc w:val="both"/>
            </w:pPr>
            <w:r>
              <w:t>Расходы на выплаты персоналу государственных внебюджетных фондов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6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1440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58 079,9</w:t>
            </w:r>
          </w:p>
        </w:tc>
        <w:tc>
          <w:tcPr>
            <w:tcW w:w="1438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58 079,9</w:t>
            </w:r>
          </w:p>
        </w:tc>
      </w:tr>
      <w:tr w:rsidR="006D6306">
        <w:tc>
          <w:tcPr>
            <w:tcW w:w="4022" w:type="dxa"/>
          </w:tcPr>
          <w:p w:rsidR="006D6306" w:rsidRDefault="006D6306">
            <w:pPr>
              <w:pStyle w:val="ConsPlusNormal"/>
              <w:jc w:val="both"/>
            </w:pPr>
            <w: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6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40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16 142,1</w:t>
            </w:r>
          </w:p>
        </w:tc>
        <w:tc>
          <w:tcPr>
            <w:tcW w:w="1438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16 142,1</w:t>
            </w:r>
          </w:p>
        </w:tc>
      </w:tr>
      <w:tr w:rsidR="006D6306">
        <w:tc>
          <w:tcPr>
            <w:tcW w:w="4022" w:type="dxa"/>
          </w:tcPr>
          <w:p w:rsidR="006D6306" w:rsidRDefault="006D6306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6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40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16 142,1</w:t>
            </w:r>
          </w:p>
        </w:tc>
        <w:tc>
          <w:tcPr>
            <w:tcW w:w="1438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16 142,1</w:t>
            </w:r>
          </w:p>
        </w:tc>
      </w:tr>
      <w:tr w:rsidR="006D6306">
        <w:tc>
          <w:tcPr>
            <w:tcW w:w="4022" w:type="dxa"/>
          </w:tcPr>
          <w:p w:rsidR="006D6306" w:rsidRDefault="006D6306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6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40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25,0</w:t>
            </w:r>
          </w:p>
        </w:tc>
        <w:tc>
          <w:tcPr>
            <w:tcW w:w="1438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25,0</w:t>
            </w:r>
          </w:p>
        </w:tc>
      </w:tr>
      <w:tr w:rsidR="006D6306">
        <w:tc>
          <w:tcPr>
            <w:tcW w:w="4022" w:type="dxa"/>
          </w:tcPr>
          <w:p w:rsidR="006D6306" w:rsidRDefault="006D6306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6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440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25,0</w:t>
            </w:r>
          </w:p>
        </w:tc>
        <w:tc>
          <w:tcPr>
            <w:tcW w:w="1438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25,0</w:t>
            </w:r>
          </w:p>
        </w:tc>
      </w:tr>
      <w:tr w:rsidR="006D6306">
        <w:tc>
          <w:tcPr>
            <w:tcW w:w="4022" w:type="dxa"/>
          </w:tcPr>
          <w:p w:rsidR="006D6306" w:rsidRDefault="006D6306">
            <w:pPr>
              <w:pStyle w:val="ConsPlusNormal"/>
              <w:jc w:val="both"/>
            </w:pPr>
            <w:r>
              <w:t>Здравоохранение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1260" w:type="dxa"/>
            <w:vAlign w:val="bottom"/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1440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4 453 646,7</w:t>
            </w:r>
          </w:p>
        </w:tc>
        <w:tc>
          <w:tcPr>
            <w:tcW w:w="1438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4 869 158,1</w:t>
            </w:r>
          </w:p>
        </w:tc>
      </w:tr>
      <w:tr w:rsidR="006D6306">
        <w:tc>
          <w:tcPr>
            <w:tcW w:w="4022" w:type="dxa"/>
          </w:tcPr>
          <w:p w:rsidR="006D6306" w:rsidRDefault="006D6306">
            <w:pPr>
              <w:pStyle w:val="ConsPlusNormal"/>
              <w:jc w:val="both"/>
            </w:pPr>
            <w:r>
              <w:t>Другие вопросы в области здравоохранения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60" w:type="dxa"/>
            <w:vAlign w:val="bottom"/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1440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4 453 646,7</w:t>
            </w:r>
          </w:p>
        </w:tc>
        <w:tc>
          <w:tcPr>
            <w:tcW w:w="1438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4 869 158,1</w:t>
            </w:r>
          </w:p>
        </w:tc>
      </w:tr>
      <w:tr w:rsidR="006D6306">
        <w:tc>
          <w:tcPr>
            <w:tcW w:w="4022" w:type="dxa"/>
          </w:tcPr>
          <w:p w:rsidR="006D6306" w:rsidRDefault="006D6306">
            <w:pPr>
              <w:pStyle w:val="ConsPlusNormal"/>
              <w:jc w:val="both"/>
            </w:pPr>
            <w:r>
              <w:t>Реализация государственных функций в области социальной политики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6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73 1 0000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1440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4 453 646,7</w:t>
            </w:r>
          </w:p>
        </w:tc>
        <w:tc>
          <w:tcPr>
            <w:tcW w:w="1438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4 869 158,1</w:t>
            </w:r>
          </w:p>
        </w:tc>
      </w:tr>
      <w:tr w:rsidR="006D6306">
        <w:tc>
          <w:tcPr>
            <w:tcW w:w="4022" w:type="dxa"/>
          </w:tcPr>
          <w:p w:rsidR="006D6306" w:rsidRDefault="006D6306">
            <w:pPr>
              <w:pStyle w:val="ConsPlusNormal"/>
              <w:jc w:val="both"/>
            </w:pPr>
            <w:r>
              <w:t xml:space="preserve"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 в рамках реализации государственных функций в области социальной политики по непрограммным направлениям </w:t>
            </w:r>
            <w:proofErr w:type="gramStart"/>
            <w: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6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1440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4 453 646,7</w:t>
            </w:r>
          </w:p>
        </w:tc>
        <w:tc>
          <w:tcPr>
            <w:tcW w:w="1438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4 869 158,1</w:t>
            </w:r>
          </w:p>
        </w:tc>
      </w:tr>
      <w:tr w:rsidR="006D6306">
        <w:tc>
          <w:tcPr>
            <w:tcW w:w="4022" w:type="dxa"/>
          </w:tcPr>
          <w:p w:rsidR="006D6306" w:rsidRDefault="006D6306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6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40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4 413 646,7</w:t>
            </w:r>
          </w:p>
        </w:tc>
        <w:tc>
          <w:tcPr>
            <w:tcW w:w="1438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4 829 158,1</w:t>
            </w:r>
          </w:p>
        </w:tc>
      </w:tr>
      <w:tr w:rsidR="006D6306">
        <w:tc>
          <w:tcPr>
            <w:tcW w:w="4022" w:type="dxa"/>
          </w:tcPr>
          <w:p w:rsidR="006D6306" w:rsidRDefault="006D6306">
            <w:pPr>
              <w:pStyle w:val="ConsPlusNormal"/>
              <w:jc w:val="both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6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440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4 413 646,7</w:t>
            </w:r>
          </w:p>
        </w:tc>
        <w:tc>
          <w:tcPr>
            <w:tcW w:w="1438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4 829 158,1</w:t>
            </w:r>
          </w:p>
        </w:tc>
      </w:tr>
      <w:tr w:rsidR="006D6306">
        <w:tc>
          <w:tcPr>
            <w:tcW w:w="4022" w:type="dxa"/>
          </w:tcPr>
          <w:p w:rsidR="006D6306" w:rsidRDefault="006D6306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6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40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40 000,0</w:t>
            </w:r>
          </w:p>
        </w:tc>
        <w:tc>
          <w:tcPr>
            <w:tcW w:w="1438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40 000,0</w:t>
            </w:r>
          </w:p>
        </w:tc>
      </w:tr>
      <w:tr w:rsidR="006D6306">
        <w:tc>
          <w:tcPr>
            <w:tcW w:w="4022" w:type="dxa"/>
          </w:tcPr>
          <w:p w:rsidR="006D6306" w:rsidRDefault="006D6306">
            <w:pPr>
              <w:pStyle w:val="ConsPlusNormal"/>
              <w:jc w:val="both"/>
            </w:pPr>
            <w: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6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  <w:r>
              <w:t>580</w:t>
            </w:r>
          </w:p>
        </w:tc>
        <w:tc>
          <w:tcPr>
            <w:tcW w:w="1440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40 000,0</w:t>
            </w:r>
          </w:p>
        </w:tc>
        <w:tc>
          <w:tcPr>
            <w:tcW w:w="1438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40 000,0</w:t>
            </w:r>
          </w:p>
        </w:tc>
      </w:tr>
      <w:tr w:rsidR="006D6306">
        <w:tc>
          <w:tcPr>
            <w:tcW w:w="4022" w:type="dxa"/>
          </w:tcPr>
          <w:p w:rsidR="006D6306" w:rsidRDefault="006D6306">
            <w:pPr>
              <w:pStyle w:val="ConsPlusNormal"/>
              <w:jc w:val="both"/>
            </w:pPr>
            <w:r>
              <w:t>Всего расходов:</w:t>
            </w: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1260" w:type="dxa"/>
            <w:vAlign w:val="bottom"/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540" w:type="dxa"/>
            <w:vAlign w:val="bottom"/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1440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4 527 893,7</w:t>
            </w:r>
          </w:p>
        </w:tc>
        <w:tc>
          <w:tcPr>
            <w:tcW w:w="1438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4 943 405,1</w:t>
            </w:r>
          </w:p>
        </w:tc>
      </w:tr>
    </w:tbl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jc w:val="right"/>
      </w:pPr>
      <w:r>
        <w:t>Приложение 7</w:t>
      </w:r>
    </w:p>
    <w:p w:rsidR="006D6306" w:rsidRDefault="006D6306">
      <w:pPr>
        <w:pStyle w:val="ConsPlusNormal"/>
        <w:jc w:val="right"/>
      </w:pPr>
      <w:r>
        <w:t>к Закону Магаданской области</w:t>
      </w:r>
    </w:p>
    <w:p w:rsidR="006D6306" w:rsidRDefault="006D6306">
      <w:pPr>
        <w:pStyle w:val="ConsPlusNormal"/>
        <w:jc w:val="right"/>
      </w:pPr>
      <w:r>
        <w:t>"О бюджете Территориального фонда</w:t>
      </w:r>
    </w:p>
    <w:p w:rsidR="006D6306" w:rsidRDefault="006D6306">
      <w:pPr>
        <w:pStyle w:val="ConsPlusNormal"/>
        <w:jc w:val="right"/>
      </w:pPr>
      <w:r>
        <w:t>обязательного медицинского страхования</w:t>
      </w:r>
    </w:p>
    <w:p w:rsidR="006D6306" w:rsidRDefault="006D6306">
      <w:pPr>
        <w:pStyle w:val="ConsPlusNormal"/>
        <w:jc w:val="right"/>
      </w:pPr>
      <w:r>
        <w:t>Магаданской области на 2015 год</w:t>
      </w:r>
    </w:p>
    <w:p w:rsidR="006D6306" w:rsidRDefault="006D6306">
      <w:pPr>
        <w:pStyle w:val="ConsPlusNormal"/>
        <w:jc w:val="right"/>
      </w:pPr>
      <w:r>
        <w:t>и плановый период 2016 и 2017 годов"</w:t>
      </w: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Title"/>
        <w:jc w:val="center"/>
      </w:pPr>
      <w:bookmarkStart w:id="6" w:name="P643"/>
      <w:bookmarkEnd w:id="6"/>
      <w:r>
        <w:t>МЕЖБЮДЖЕТНЫЕ ТРАНСФЕРТЫ, ПОЛУЧАЕМЫЕ ИЗ БЮДЖЕТА ФЕДЕРАЛЬНОГО</w:t>
      </w:r>
    </w:p>
    <w:p w:rsidR="006D6306" w:rsidRDefault="006D6306">
      <w:pPr>
        <w:pStyle w:val="ConsPlusTitle"/>
        <w:jc w:val="center"/>
      </w:pPr>
      <w:r>
        <w:t>ФОНДА ОБЯЗАТЕЛЬНОГО МЕДИЦИНСКОГО СТРАХОВАНИЯ, ОБЛАСТНОГО</w:t>
      </w:r>
    </w:p>
    <w:p w:rsidR="006D6306" w:rsidRDefault="006D6306">
      <w:pPr>
        <w:pStyle w:val="ConsPlusTitle"/>
        <w:jc w:val="center"/>
      </w:pPr>
      <w:r>
        <w:t>БЮДЖЕТА И БЮДЖЕТОВ ТЕРРИТОРИАЛЬНЫХ ФОНДОВ ДРУГИХ</w:t>
      </w:r>
    </w:p>
    <w:p w:rsidR="006D6306" w:rsidRDefault="006D6306">
      <w:pPr>
        <w:pStyle w:val="ConsPlusTitle"/>
        <w:jc w:val="center"/>
      </w:pPr>
      <w:r>
        <w:t>СУБЪЕКТОВ РОССИЙСКОЙ ФЕДЕРАЦИИ В 2015 ГОДУ</w:t>
      </w:r>
    </w:p>
    <w:p w:rsidR="006D6306" w:rsidRDefault="006D6306">
      <w:pPr>
        <w:pStyle w:val="ConsPlusNormal"/>
        <w:jc w:val="center"/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2"/>
        <w:gridCol w:w="5278"/>
        <w:gridCol w:w="1560"/>
      </w:tblGrid>
      <w:tr w:rsidR="006D6306">
        <w:tc>
          <w:tcPr>
            <w:tcW w:w="2942" w:type="dxa"/>
          </w:tcPr>
          <w:p w:rsidR="006D6306" w:rsidRDefault="006D6306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5278" w:type="dxa"/>
          </w:tcPr>
          <w:p w:rsidR="006D6306" w:rsidRDefault="006D6306">
            <w:pPr>
              <w:pStyle w:val="ConsPlusNormal"/>
              <w:jc w:val="center"/>
            </w:pPr>
            <w:r>
              <w:t>Наименование межбюджетных трансфертов</w:t>
            </w:r>
          </w:p>
        </w:tc>
        <w:tc>
          <w:tcPr>
            <w:tcW w:w="1560" w:type="dxa"/>
          </w:tcPr>
          <w:p w:rsidR="006D6306" w:rsidRDefault="006D6306">
            <w:pPr>
              <w:pStyle w:val="ConsPlusNormal"/>
              <w:jc w:val="center"/>
            </w:pPr>
            <w:r>
              <w:t>Сумма (тыс. руб.)</w:t>
            </w:r>
          </w:p>
        </w:tc>
      </w:tr>
      <w:tr w:rsidR="006D6306">
        <w:tc>
          <w:tcPr>
            <w:tcW w:w="2942" w:type="dxa"/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5278" w:type="dxa"/>
          </w:tcPr>
          <w:p w:rsidR="006D6306" w:rsidRDefault="006D6306">
            <w:pPr>
              <w:pStyle w:val="ConsPlusNormal"/>
              <w:jc w:val="both"/>
            </w:pPr>
            <w:r>
              <w:t xml:space="preserve">Межбюджетные трансферты, получаемые из </w:t>
            </w:r>
            <w:r>
              <w:lastRenderedPageBreak/>
              <w:t>бюджета Федерального фонда обязательного медицинского страхования, всего</w:t>
            </w:r>
          </w:p>
        </w:tc>
        <w:tc>
          <w:tcPr>
            <w:tcW w:w="1560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lastRenderedPageBreak/>
              <w:t>3 385 024,3</w:t>
            </w:r>
          </w:p>
        </w:tc>
      </w:tr>
      <w:tr w:rsidR="006D6306">
        <w:tc>
          <w:tcPr>
            <w:tcW w:w="2942" w:type="dxa"/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5278" w:type="dxa"/>
          </w:tcPr>
          <w:p w:rsidR="006D6306" w:rsidRDefault="006D6306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560" w:type="dxa"/>
            <w:vAlign w:val="bottom"/>
          </w:tcPr>
          <w:p w:rsidR="006D6306" w:rsidRDefault="006D6306">
            <w:pPr>
              <w:pStyle w:val="ConsPlusNormal"/>
              <w:jc w:val="right"/>
            </w:pPr>
          </w:p>
        </w:tc>
      </w:tr>
      <w:tr w:rsidR="006D6306">
        <w:tc>
          <w:tcPr>
            <w:tcW w:w="2942" w:type="dxa"/>
          </w:tcPr>
          <w:p w:rsidR="006D6306" w:rsidRDefault="006D6306">
            <w:pPr>
              <w:pStyle w:val="ConsPlusNormal"/>
              <w:jc w:val="center"/>
            </w:pPr>
            <w:r>
              <w:t>395 2 02 05812 09 0000 151</w:t>
            </w:r>
          </w:p>
        </w:tc>
        <w:tc>
          <w:tcPr>
            <w:tcW w:w="5278" w:type="dxa"/>
            <w:vAlign w:val="center"/>
          </w:tcPr>
          <w:p w:rsidR="006D6306" w:rsidRDefault="006D6306">
            <w:pPr>
              <w:pStyle w:val="ConsPlusNormal"/>
              <w:jc w:val="both"/>
            </w:pPr>
            <w: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560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3 385 024,3</w:t>
            </w:r>
          </w:p>
        </w:tc>
      </w:tr>
      <w:tr w:rsidR="006D6306">
        <w:tc>
          <w:tcPr>
            <w:tcW w:w="2942" w:type="dxa"/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5278" w:type="dxa"/>
          </w:tcPr>
          <w:p w:rsidR="006D6306" w:rsidRDefault="006D6306">
            <w:pPr>
              <w:pStyle w:val="ConsPlusNormal"/>
              <w:jc w:val="both"/>
            </w:pPr>
            <w:r>
              <w:t>Межбюджетные трансферты областного бюджета, передаваемые бюджету Территориального фонда обязательного медицинского страхования, всего</w:t>
            </w:r>
          </w:p>
        </w:tc>
        <w:tc>
          <w:tcPr>
            <w:tcW w:w="1560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1 132 833,7</w:t>
            </w:r>
          </w:p>
        </w:tc>
      </w:tr>
      <w:tr w:rsidR="006D6306">
        <w:tc>
          <w:tcPr>
            <w:tcW w:w="2942" w:type="dxa"/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5278" w:type="dxa"/>
          </w:tcPr>
          <w:p w:rsidR="006D6306" w:rsidRDefault="006D6306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560" w:type="dxa"/>
            <w:vAlign w:val="bottom"/>
          </w:tcPr>
          <w:p w:rsidR="006D6306" w:rsidRDefault="006D6306">
            <w:pPr>
              <w:pStyle w:val="ConsPlusNormal"/>
              <w:jc w:val="right"/>
            </w:pPr>
          </w:p>
        </w:tc>
      </w:tr>
      <w:tr w:rsidR="006D6306">
        <w:tc>
          <w:tcPr>
            <w:tcW w:w="2942" w:type="dxa"/>
          </w:tcPr>
          <w:p w:rsidR="006D6306" w:rsidRDefault="006D6306">
            <w:pPr>
              <w:pStyle w:val="ConsPlusNormal"/>
              <w:jc w:val="center"/>
            </w:pPr>
            <w:r>
              <w:t>395 2 02 05202 09 0000 151</w:t>
            </w:r>
          </w:p>
        </w:tc>
        <w:tc>
          <w:tcPr>
            <w:tcW w:w="5278" w:type="dxa"/>
            <w:vAlign w:val="center"/>
          </w:tcPr>
          <w:p w:rsidR="006D6306" w:rsidRDefault="006D6306">
            <w:pPr>
              <w:pStyle w:val="ConsPlusNormal"/>
              <w:jc w:val="both"/>
            </w:pPr>
            <w: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  <w:tc>
          <w:tcPr>
            <w:tcW w:w="1560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1 132 833,7</w:t>
            </w:r>
          </w:p>
        </w:tc>
      </w:tr>
      <w:tr w:rsidR="006D6306">
        <w:tc>
          <w:tcPr>
            <w:tcW w:w="2942" w:type="dxa"/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5278" w:type="dxa"/>
            <w:vAlign w:val="center"/>
          </w:tcPr>
          <w:p w:rsidR="006D6306" w:rsidRDefault="006D6306">
            <w:pPr>
              <w:pStyle w:val="ConsPlusNormal"/>
              <w:jc w:val="both"/>
            </w:pPr>
            <w:r>
              <w:t>Прочие межбюджетные трансферты от территориальных фондов других субъектов Российской Федерации, передаваемые бюджету Территориального фонда обязательного медицинского страхования, всего</w:t>
            </w:r>
          </w:p>
        </w:tc>
        <w:tc>
          <w:tcPr>
            <w:tcW w:w="1560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30 000,0</w:t>
            </w:r>
          </w:p>
        </w:tc>
      </w:tr>
      <w:tr w:rsidR="006D6306">
        <w:tc>
          <w:tcPr>
            <w:tcW w:w="2942" w:type="dxa"/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5278" w:type="dxa"/>
          </w:tcPr>
          <w:p w:rsidR="006D6306" w:rsidRDefault="006D6306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560" w:type="dxa"/>
            <w:vAlign w:val="bottom"/>
          </w:tcPr>
          <w:p w:rsidR="006D6306" w:rsidRDefault="006D6306">
            <w:pPr>
              <w:pStyle w:val="ConsPlusNormal"/>
              <w:jc w:val="right"/>
            </w:pPr>
          </w:p>
        </w:tc>
      </w:tr>
      <w:tr w:rsidR="006D6306">
        <w:tc>
          <w:tcPr>
            <w:tcW w:w="2942" w:type="dxa"/>
          </w:tcPr>
          <w:p w:rsidR="006D6306" w:rsidRDefault="006D6306">
            <w:pPr>
              <w:pStyle w:val="ConsPlusNormal"/>
              <w:jc w:val="center"/>
            </w:pPr>
            <w:r>
              <w:t>395 2 02 05999 09 0000 151</w:t>
            </w:r>
          </w:p>
        </w:tc>
        <w:tc>
          <w:tcPr>
            <w:tcW w:w="5278" w:type="dxa"/>
            <w:vAlign w:val="center"/>
          </w:tcPr>
          <w:p w:rsidR="006D6306" w:rsidRDefault="006D6306">
            <w:pPr>
              <w:pStyle w:val="ConsPlusNormal"/>
              <w:jc w:val="both"/>
            </w:pPr>
            <w:r>
              <w:t xml:space="preserve">прочие межбюджетные трансферты, передаваемые </w:t>
            </w:r>
            <w:r>
              <w:lastRenderedPageBreak/>
              <w:t>бюджетам территориальных фондов обязательного медицинского страхования</w:t>
            </w:r>
          </w:p>
        </w:tc>
        <w:tc>
          <w:tcPr>
            <w:tcW w:w="1560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lastRenderedPageBreak/>
              <w:t>30 000,0</w:t>
            </w:r>
          </w:p>
        </w:tc>
      </w:tr>
    </w:tbl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jc w:val="right"/>
      </w:pPr>
      <w:r>
        <w:t>Приложение 8</w:t>
      </w:r>
    </w:p>
    <w:p w:rsidR="006D6306" w:rsidRDefault="006D6306">
      <w:pPr>
        <w:pStyle w:val="ConsPlusNormal"/>
        <w:jc w:val="right"/>
      </w:pPr>
      <w:r>
        <w:t>к Закону Магаданской области</w:t>
      </w:r>
    </w:p>
    <w:p w:rsidR="006D6306" w:rsidRDefault="006D6306">
      <w:pPr>
        <w:pStyle w:val="ConsPlusNormal"/>
        <w:jc w:val="right"/>
      </w:pPr>
      <w:r>
        <w:t>"О бюджете Территориального фонда</w:t>
      </w:r>
    </w:p>
    <w:p w:rsidR="006D6306" w:rsidRDefault="006D6306">
      <w:pPr>
        <w:pStyle w:val="ConsPlusNormal"/>
        <w:jc w:val="right"/>
      </w:pPr>
      <w:r>
        <w:t>обязательного медицинского страхования</w:t>
      </w:r>
    </w:p>
    <w:p w:rsidR="006D6306" w:rsidRDefault="006D6306">
      <w:pPr>
        <w:pStyle w:val="ConsPlusNormal"/>
        <w:jc w:val="right"/>
      </w:pPr>
      <w:r>
        <w:t>Магаданской области на 2015 год</w:t>
      </w:r>
    </w:p>
    <w:p w:rsidR="006D6306" w:rsidRDefault="006D6306">
      <w:pPr>
        <w:pStyle w:val="ConsPlusNormal"/>
        <w:jc w:val="right"/>
      </w:pPr>
      <w:r>
        <w:t>и плановый период 2016 и 2017 годов"</w:t>
      </w: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Title"/>
        <w:jc w:val="center"/>
      </w:pPr>
      <w:bookmarkStart w:id="7" w:name="P690"/>
      <w:bookmarkEnd w:id="7"/>
      <w:r>
        <w:t>МЕЖБЮДЖЕТНЫЕ ТРАНСФЕРТЫ, ПОЛУЧАЕМЫЕ ИЗ БЮДЖЕТА ФЕДЕРАЛЬНОГО</w:t>
      </w:r>
    </w:p>
    <w:p w:rsidR="006D6306" w:rsidRDefault="006D6306">
      <w:pPr>
        <w:pStyle w:val="ConsPlusTitle"/>
        <w:jc w:val="center"/>
      </w:pPr>
      <w:r>
        <w:t>ФОНДА ОБЯЗАТЕЛЬНОГО МЕДИЦИНСКОГО СТРАХОВАНИЯ, ОБЛАСТНОГО</w:t>
      </w:r>
    </w:p>
    <w:p w:rsidR="006D6306" w:rsidRDefault="006D6306">
      <w:pPr>
        <w:pStyle w:val="ConsPlusTitle"/>
        <w:jc w:val="center"/>
      </w:pPr>
      <w:r>
        <w:t>БЮДЖЕТА И БЮДЖЕТОВ ТЕРРИТОРИАЛЬНЫХ ФОНДОВ ДРУГИХ СУБЪЕКТОВ</w:t>
      </w:r>
    </w:p>
    <w:p w:rsidR="006D6306" w:rsidRDefault="006D6306">
      <w:pPr>
        <w:pStyle w:val="ConsPlusTitle"/>
        <w:jc w:val="center"/>
      </w:pPr>
      <w:r>
        <w:t>РОССИЙСКОЙ ФЕДЕРАЦИИ В ПЛАНОВОМ ПЕРИОДЕ 2016</w:t>
      </w:r>
      <w:proofErr w:type="gramStart"/>
      <w:r>
        <w:t xml:space="preserve"> И</w:t>
      </w:r>
      <w:proofErr w:type="gramEnd"/>
      <w:r>
        <w:t xml:space="preserve"> 2017 ГОДОВ</w:t>
      </w:r>
    </w:p>
    <w:p w:rsidR="006D6306" w:rsidRDefault="006D6306">
      <w:pPr>
        <w:pStyle w:val="ConsPlusNormal"/>
        <w:jc w:val="center"/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2"/>
        <w:gridCol w:w="3960"/>
        <w:gridCol w:w="1440"/>
        <w:gridCol w:w="1440"/>
      </w:tblGrid>
      <w:tr w:rsidR="006D6306">
        <w:tc>
          <w:tcPr>
            <w:tcW w:w="2942" w:type="dxa"/>
            <w:vMerge w:val="restart"/>
          </w:tcPr>
          <w:p w:rsidR="006D6306" w:rsidRDefault="006D6306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3960" w:type="dxa"/>
            <w:vMerge w:val="restart"/>
          </w:tcPr>
          <w:p w:rsidR="006D6306" w:rsidRDefault="006D6306">
            <w:pPr>
              <w:pStyle w:val="ConsPlusNormal"/>
              <w:jc w:val="center"/>
            </w:pPr>
            <w:r>
              <w:t>Наименование межбюджетных трансфертов</w:t>
            </w:r>
          </w:p>
        </w:tc>
        <w:tc>
          <w:tcPr>
            <w:tcW w:w="2880" w:type="dxa"/>
            <w:gridSpan w:val="2"/>
          </w:tcPr>
          <w:p w:rsidR="006D6306" w:rsidRDefault="006D6306">
            <w:pPr>
              <w:pStyle w:val="ConsPlusNormal"/>
              <w:jc w:val="center"/>
            </w:pPr>
            <w:r>
              <w:t>Плановый период (сумма, тыс. руб.)</w:t>
            </w:r>
          </w:p>
        </w:tc>
      </w:tr>
      <w:tr w:rsidR="006D6306">
        <w:tc>
          <w:tcPr>
            <w:tcW w:w="2942" w:type="dxa"/>
            <w:vMerge/>
          </w:tcPr>
          <w:p w:rsidR="006D6306" w:rsidRDefault="006D6306"/>
        </w:tc>
        <w:tc>
          <w:tcPr>
            <w:tcW w:w="3960" w:type="dxa"/>
            <w:vMerge/>
          </w:tcPr>
          <w:p w:rsidR="006D6306" w:rsidRDefault="006D6306"/>
        </w:tc>
        <w:tc>
          <w:tcPr>
            <w:tcW w:w="1440" w:type="dxa"/>
          </w:tcPr>
          <w:p w:rsidR="006D6306" w:rsidRDefault="006D6306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1440" w:type="dxa"/>
          </w:tcPr>
          <w:p w:rsidR="006D6306" w:rsidRDefault="006D6306">
            <w:pPr>
              <w:pStyle w:val="ConsPlusNormal"/>
              <w:jc w:val="center"/>
            </w:pPr>
            <w:r>
              <w:t>2017 год</w:t>
            </w:r>
          </w:p>
        </w:tc>
      </w:tr>
      <w:tr w:rsidR="006D6306">
        <w:tc>
          <w:tcPr>
            <w:tcW w:w="2942" w:type="dxa"/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3960" w:type="dxa"/>
          </w:tcPr>
          <w:p w:rsidR="006D6306" w:rsidRDefault="006D6306">
            <w:pPr>
              <w:pStyle w:val="ConsPlusNormal"/>
              <w:jc w:val="both"/>
            </w:pPr>
            <w:r>
              <w:t>Межбюджетные трансферты, получаемые из бюджета Федерального фонда обязательного медицинского страхования, всего</w:t>
            </w:r>
          </w:p>
        </w:tc>
        <w:tc>
          <w:tcPr>
            <w:tcW w:w="1440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3 576 184,1</w:t>
            </w:r>
          </w:p>
        </w:tc>
        <w:tc>
          <w:tcPr>
            <w:tcW w:w="1440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3 991 695,5</w:t>
            </w:r>
          </w:p>
        </w:tc>
      </w:tr>
      <w:tr w:rsidR="006D6306">
        <w:tc>
          <w:tcPr>
            <w:tcW w:w="2942" w:type="dxa"/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3960" w:type="dxa"/>
          </w:tcPr>
          <w:p w:rsidR="006D6306" w:rsidRDefault="006D6306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440" w:type="dxa"/>
            <w:vAlign w:val="bottom"/>
          </w:tcPr>
          <w:p w:rsidR="006D6306" w:rsidRDefault="006D6306">
            <w:pPr>
              <w:pStyle w:val="ConsPlusNormal"/>
              <w:jc w:val="right"/>
            </w:pPr>
          </w:p>
        </w:tc>
        <w:tc>
          <w:tcPr>
            <w:tcW w:w="1440" w:type="dxa"/>
            <w:vAlign w:val="bottom"/>
          </w:tcPr>
          <w:p w:rsidR="006D6306" w:rsidRDefault="006D6306">
            <w:pPr>
              <w:pStyle w:val="ConsPlusNormal"/>
              <w:jc w:val="right"/>
            </w:pPr>
          </w:p>
        </w:tc>
      </w:tr>
      <w:tr w:rsidR="006D6306">
        <w:tc>
          <w:tcPr>
            <w:tcW w:w="2942" w:type="dxa"/>
          </w:tcPr>
          <w:p w:rsidR="006D6306" w:rsidRDefault="006D6306">
            <w:pPr>
              <w:pStyle w:val="ConsPlusNormal"/>
              <w:jc w:val="center"/>
            </w:pPr>
            <w:r>
              <w:t>395 2 02 05812 09 0000 151</w:t>
            </w:r>
          </w:p>
        </w:tc>
        <w:tc>
          <w:tcPr>
            <w:tcW w:w="3960" w:type="dxa"/>
            <w:vAlign w:val="center"/>
          </w:tcPr>
          <w:p w:rsidR="006D6306" w:rsidRDefault="006D6306">
            <w:pPr>
              <w:pStyle w:val="ConsPlusNormal"/>
              <w:jc w:val="both"/>
            </w:pPr>
            <w:r>
              <w:t xml:space="preserve">субвенции бюджетам территориальных фондов обязательного медицинского </w:t>
            </w:r>
            <w:r>
              <w:lastRenderedPageBreak/>
              <w:t>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440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lastRenderedPageBreak/>
              <w:t>3 576 184,1</w:t>
            </w:r>
          </w:p>
        </w:tc>
        <w:tc>
          <w:tcPr>
            <w:tcW w:w="1440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3 991 695,5</w:t>
            </w:r>
          </w:p>
        </w:tc>
      </w:tr>
      <w:tr w:rsidR="006D6306">
        <w:tc>
          <w:tcPr>
            <w:tcW w:w="2942" w:type="dxa"/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3960" w:type="dxa"/>
          </w:tcPr>
          <w:p w:rsidR="006D6306" w:rsidRDefault="006D6306">
            <w:pPr>
              <w:pStyle w:val="ConsPlusNormal"/>
              <w:jc w:val="both"/>
            </w:pPr>
            <w:r>
              <w:t>Межбюджетные трансферты областного бюджета, передаваемые бюджету Территориального фонда обязательного медицинского страхования, всего</w:t>
            </w:r>
          </w:p>
        </w:tc>
        <w:tc>
          <w:tcPr>
            <w:tcW w:w="1440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921 709,6</w:t>
            </w:r>
          </w:p>
        </w:tc>
        <w:tc>
          <w:tcPr>
            <w:tcW w:w="1440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921 709,6</w:t>
            </w:r>
          </w:p>
        </w:tc>
      </w:tr>
      <w:tr w:rsidR="006D6306">
        <w:tc>
          <w:tcPr>
            <w:tcW w:w="2942" w:type="dxa"/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3960" w:type="dxa"/>
          </w:tcPr>
          <w:p w:rsidR="006D6306" w:rsidRDefault="006D6306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440" w:type="dxa"/>
            <w:vAlign w:val="bottom"/>
          </w:tcPr>
          <w:p w:rsidR="006D6306" w:rsidRDefault="006D6306">
            <w:pPr>
              <w:pStyle w:val="ConsPlusNormal"/>
              <w:jc w:val="right"/>
            </w:pPr>
          </w:p>
        </w:tc>
        <w:tc>
          <w:tcPr>
            <w:tcW w:w="1440" w:type="dxa"/>
            <w:vAlign w:val="bottom"/>
          </w:tcPr>
          <w:p w:rsidR="006D6306" w:rsidRDefault="006D6306">
            <w:pPr>
              <w:pStyle w:val="ConsPlusNormal"/>
              <w:jc w:val="right"/>
            </w:pPr>
          </w:p>
        </w:tc>
      </w:tr>
      <w:tr w:rsidR="006D6306">
        <w:tc>
          <w:tcPr>
            <w:tcW w:w="2942" w:type="dxa"/>
          </w:tcPr>
          <w:p w:rsidR="006D6306" w:rsidRDefault="006D6306">
            <w:pPr>
              <w:pStyle w:val="ConsPlusNormal"/>
              <w:jc w:val="center"/>
            </w:pPr>
            <w:r>
              <w:t>395 2 02 05202 09 0000 151</w:t>
            </w:r>
          </w:p>
        </w:tc>
        <w:tc>
          <w:tcPr>
            <w:tcW w:w="3960" w:type="dxa"/>
            <w:vAlign w:val="center"/>
          </w:tcPr>
          <w:p w:rsidR="006D6306" w:rsidRDefault="006D6306">
            <w:pPr>
              <w:pStyle w:val="ConsPlusNormal"/>
              <w:jc w:val="both"/>
            </w:pPr>
            <w: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  <w:tc>
          <w:tcPr>
            <w:tcW w:w="1440" w:type="dxa"/>
            <w:vAlign w:val="bottom"/>
          </w:tcPr>
          <w:p w:rsidR="006D6306" w:rsidRDefault="006D6306">
            <w:pPr>
              <w:pStyle w:val="ConsPlusNormal"/>
              <w:jc w:val="right"/>
            </w:pPr>
          </w:p>
          <w:p w:rsidR="006D6306" w:rsidRDefault="006D6306">
            <w:pPr>
              <w:pStyle w:val="ConsPlusNormal"/>
              <w:jc w:val="right"/>
            </w:pPr>
          </w:p>
          <w:p w:rsidR="006D6306" w:rsidRDefault="006D6306">
            <w:pPr>
              <w:pStyle w:val="ConsPlusNormal"/>
              <w:jc w:val="right"/>
            </w:pPr>
          </w:p>
          <w:p w:rsidR="006D6306" w:rsidRDefault="006D6306">
            <w:pPr>
              <w:pStyle w:val="ConsPlusNormal"/>
              <w:jc w:val="right"/>
            </w:pPr>
          </w:p>
          <w:p w:rsidR="006D6306" w:rsidRDefault="006D6306">
            <w:pPr>
              <w:pStyle w:val="ConsPlusNormal"/>
              <w:jc w:val="right"/>
            </w:pPr>
          </w:p>
          <w:p w:rsidR="006D6306" w:rsidRDefault="006D6306">
            <w:pPr>
              <w:pStyle w:val="ConsPlusNormal"/>
              <w:jc w:val="right"/>
            </w:pPr>
          </w:p>
          <w:p w:rsidR="006D6306" w:rsidRDefault="006D6306">
            <w:pPr>
              <w:pStyle w:val="ConsPlusNormal"/>
              <w:jc w:val="right"/>
            </w:pPr>
          </w:p>
          <w:p w:rsidR="006D6306" w:rsidRDefault="006D6306">
            <w:pPr>
              <w:pStyle w:val="ConsPlusNormal"/>
              <w:jc w:val="right"/>
            </w:pPr>
          </w:p>
          <w:p w:rsidR="006D6306" w:rsidRDefault="006D6306">
            <w:pPr>
              <w:pStyle w:val="ConsPlusNormal"/>
              <w:jc w:val="right"/>
            </w:pPr>
          </w:p>
          <w:p w:rsidR="006D6306" w:rsidRDefault="006D6306">
            <w:pPr>
              <w:pStyle w:val="ConsPlusNormal"/>
              <w:jc w:val="right"/>
            </w:pPr>
          </w:p>
          <w:p w:rsidR="006D6306" w:rsidRDefault="006D6306">
            <w:pPr>
              <w:pStyle w:val="ConsPlusNormal"/>
              <w:jc w:val="right"/>
            </w:pPr>
          </w:p>
          <w:p w:rsidR="006D6306" w:rsidRDefault="006D6306">
            <w:pPr>
              <w:pStyle w:val="ConsPlusNormal"/>
              <w:jc w:val="right"/>
            </w:pPr>
          </w:p>
          <w:p w:rsidR="006D6306" w:rsidRDefault="006D6306">
            <w:pPr>
              <w:pStyle w:val="ConsPlusNormal"/>
              <w:jc w:val="right"/>
            </w:pPr>
            <w:r>
              <w:t>921 709,6</w:t>
            </w:r>
          </w:p>
        </w:tc>
        <w:tc>
          <w:tcPr>
            <w:tcW w:w="1440" w:type="dxa"/>
            <w:vAlign w:val="bottom"/>
          </w:tcPr>
          <w:p w:rsidR="006D6306" w:rsidRDefault="006D6306">
            <w:pPr>
              <w:pStyle w:val="ConsPlusNormal"/>
              <w:jc w:val="right"/>
            </w:pPr>
          </w:p>
          <w:p w:rsidR="006D6306" w:rsidRDefault="006D6306">
            <w:pPr>
              <w:pStyle w:val="ConsPlusNormal"/>
              <w:jc w:val="right"/>
            </w:pPr>
          </w:p>
          <w:p w:rsidR="006D6306" w:rsidRDefault="006D6306">
            <w:pPr>
              <w:pStyle w:val="ConsPlusNormal"/>
              <w:jc w:val="right"/>
            </w:pPr>
          </w:p>
          <w:p w:rsidR="006D6306" w:rsidRDefault="006D6306">
            <w:pPr>
              <w:pStyle w:val="ConsPlusNormal"/>
              <w:jc w:val="right"/>
            </w:pPr>
          </w:p>
          <w:p w:rsidR="006D6306" w:rsidRDefault="006D6306">
            <w:pPr>
              <w:pStyle w:val="ConsPlusNormal"/>
              <w:jc w:val="right"/>
            </w:pPr>
          </w:p>
          <w:p w:rsidR="006D6306" w:rsidRDefault="006D6306">
            <w:pPr>
              <w:pStyle w:val="ConsPlusNormal"/>
              <w:jc w:val="right"/>
            </w:pPr>
          </w:p>
          <w:p w:rsidR="006D6306" w:rsidRDefault="006D6306">
            <w:pPr>
              <w:pStyle w:val="ConsPlusNormal"/>
              <w:jc w:val="right"/>
            </w:pPr>
          </w:p>
          <w:p w:rsidR="006D6306" w:rsidRDefault="006D6306">
            <w:pPr>
              <w:pStyle w:val="ConsPlusNormal"/>
              <w:jc w:val="right"/>
            </w:pPr>
          </w:p>
          <w:p w:rsidR="006D6306" w:rsidRDefault="006D6306">
            <w:pPr>
              <w:pStyle w:val="ConsPlusNormal"/>
              <w:jc w:val="right"/>
            </w:pPr>
          </w:p>
          <w:p w:rsidR="006D6306" w:rsidRDefault="006D6306">
            <w:pPr>
              <w:pStyle w:val="ConsPlusNormal"/>
              <w:jc w:val="right"/>
            </w:pPr>
          </w:p>
          <w:p w:rsidR="006D6306" w:rsidRDefault="006D6306">
            <w:pPr>
              <w:pStyle w:val="ConsPlusNormal"/>
              <w:jc w:val="right"/>
            </w:pPr>
          </w:p>
          <w:p w:rsidR="006D6306" w:rsidRDefault="006D6306">
            <w:pPr>
              <w:pStyle w:val="ConsPlusNormal"/>
              <w:jc w:val="right"/>
            </w:pPr>
          </w:p>
          <w:p w:rsidR="006D6306" w:rsidRDefault="006D6306">
            <w:pPr>
              <w:pStyle w:val="ConsPlusNormal"/>
              <w:jc w:val="right"/>
            </w:pPr>
            <w:r>
              <w:t>921 709,6</w:t>
            </w:r>
          </w:p>
        </w:tc>
      </w:tr>
      <w:tr w:rsidR="006D6306">
        <w:tc>
          <w:tcPr>
            <w:tcW w:w="2942" w:type="dxa"/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3960" w:type="dxa"/>
            <w:vAlign w:val="center"/>
          </w:tcPr>
          <w:p w:rsidR="006D6306" w:rsidRDefault="006D6306">
            <w:pPr>
              <w:pStyle w:val="ConsPlusNormal"/>
              <w:jc w:val="both"/>
            </w:pPr>
            <w:r>
              <w:t>Прочие межбюджетные трансферты от территориальных фондов других субъектов Российской Федерации, передаваемые бюджету Территориального фонда обязательного медицинского страхования, всего</w:t>
            </w:r>
          </w:p>
        </w:tc>
        <w:tc>
          <w:tcPr>
            <w:tcW w:w="1440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30 000,0</w:t>
            </w:r>
          </w:p>
        </w:tc>
        <w:tc>
          <w:tcPr>
            <w:tcW w:w="1440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30 000,0</w:t>
            </w:r>
          </w:p>
        </w:tc>
      </w:tr>
      <w:tr w:rsidR="006D6306">
        <w:tc>
          <w:tcPr>
            <w:tcW w:w="2942" w:type="dxa"/>
          </w:tcPr>
          <w:p w:rsidR="006D6306" w:rsidRDefault="006D6306">
            <w:pPr>
              <w:pStyle w:val="ConsPlusNormal"/>
              <w:jc w:val="center"/>
            </w:pPr>
          </w:p>
        </w:tc>
        <w:tc>
          <w:tcPr>
            <w:tcW w:w="3960" w:type="dxa"/>
          </w:tcPr>
          <w:p w:rsidR="006D6306" w:rsidRDefault="006D6306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440" w:type="dxa"/>
            <w:vAlign w:val="bottom"/>
          </w:tcPr>
          <w:p w:rsidR="006D6306" w:rsidRDefault="006D6306">
            <w:pPr>
              <w:pStyle w:val="ConsPlusNormal"/>
              <w:jc w:val="right"/>
            </w:pPr>
          </w:p>
        </w:tc>
        <w:tc>
          <w:tcPr>
            <w:tcW w:w="1440" w:type="dxa"/>
            <w:vAlign w:val="bottom"/>
          </w:tcPr>
          <w:p w:rsidR="006D6306" w:rsidRDefault="006D6306">
            <w:pPr>
              <w:pStyle w:val="ConsPlusNormal"/>
              <w:jc w:val="right"/>
            </w:pPr>
          </w:p>
        </w:tc>
      </w:tr>
      <w:tr w:rsidR="006D6306">
        <w:tc>
          <w:tcPr>
            <w:tcW w:w="2942" w:type="dxa"/>
          </w:tcPr>
          <w:p w:rsidR="006D6306" w:rsidRDefault="006D6306">
            <w:pPr>
              <w:pStyle w:val="ConsPlusNormal"/>
              <w:jc w:val="center"/>
            </w:pPr>
            <w:r>
              <w:lastRenderedPageBreak/>
              <w:t>395 2 02 05999 09 0000 151</w:t>
            </w:r>
          </w:p>
        </w:tc>
        <w:tc>
          <w:tcPr>
            <w:tcW w:w="3960" w:type="dxa"/>
            <w:vAlign w:val="center"/>
          </w:tcPr>
          <w:p w:rsidR="006D6306" w:rsidRDefault="006D6306">
            <w:pPr>
              <w:pStyle w:val="ConsPlusNormal"/>
              <w:jc w:val="both"/>
            </w:pPr>
            <w: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440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30 000,0</w:t>
            </w:r>
          </w:p>
        </w:tc>
        <w:tc>
          <w:tcPr>
            <w:tcW w:w="1440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30 000,0</w:t>
            </w:r>
          </w:p>
        </w:tc>
      </w:tr>
    </w:tbl>
    <w:p w:rsidR="006D6306" w:rsidRDefault="006D6306">
      <w:pPr>
        <w:pStyle w:val="ConsPlusNormal"/>
        <w:jc w:val="center"/>
      </w:pP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jc w:val="right"/>
      </w:pPr>
      <w:r>
        <w:t>Приложение 9</w:t>
      </w:r>
    </w:p>
    <w:p w:rsidR="006D6306" w:rsidRDefault="006D6306">
      <w:pPr>
        <w:pStyle w:val="ConsPlusNormal"/>
        <w:jc w:val="right"/>
      </w:pPr>
      <w:r>
        <w:t>к Закону Магаданской области</w:t>
      </w:r>
    </w:p>
    <w:p w:rsidR="006D6306" w:rsidRDefault="006D6306">
      <w:pPr>
        <w:pStyle w:val="ConsPlusNormal"/>
        <w:jc w:val="right"/>
      </w:pPr>
      <w:r>
        <w:t>"О бюджете Территориального фонда</w:t>
      </w:r>
    </w:p>
    <w:p w:rsidR="006D6306" w:rsidRDefault="006D6306">
      <w:pPr>
        <w:pStyle w:val="ConsPlusNormal"/>
        <w:jc w:val="right"/>
      </w:pPr>
      <w:r>
        <w:t>обязательного медицинского страхования</w:t>
      </w:r>
    </w:p>
    <w:p w:rsidR="006D6306" w:rsidRDefault="006D6306">
      <w:pPr>
        <w:pStyle w:val="ConsPlusNormal"/>
        <w:jc w:val="right"/>
      </w:pPr>
      <w:r>
        <w:t>Магаданской области на 2015 год</w:t>
      </w:r>
    </w:p>
    <w:p w:rsidR="006D6306" w:rsidRDefault="006D6306">
      <w:pPr>
        <w:pStyle w:val="ConsPlusNormal"/>
        <w:jc w:val="right"/>
      </w:pPr>
      <w:r>
        <w:t>и плановый период 2016 и 2017 годов"</w:t>
      </w:r>
    </w:p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Title"/>
        <w:jc w:val="center"/>
      </w:pPr>
      <w:bookmarkStart w:id="8" w:name="P772"/>
      <w:bookmarkEnd w:id="8"/>
      <w:r>
        <w:t>ИСТОЧНИКИ ВНУТРЕННЕГО ФИНАНСИРОВАНИЯ ДЕФИЦИТА БЮДЖЕТА</w:t>
      </w:r>
    </w:p>
    <w:p w:rsidR="006D6306" w:rsidRDefault="006D6306">
      <w:pPr>
        <w:pStyle w:val="ConsPlusTitle"/>
        <w:jc w:val="center"/>
      </w:pPr>
      <w:r>
        <w:t>ТЕРРИТОРИАЛЬНОГО ФОНДА ОБЯЗАТЕЛЬНОГО МЕДИЦИНСКОГО СТРАХОВАНИЯ</w:t>
      </w:r>
    </w:p>
    <w:p w:rsidR="006D6306" w:rsidRDefault="006D6306">
      <w:pPr>
        <w:pStyle w:val="ConsPlusTitle"/>
        <w:jc w:val="center"/>
      </w:pPr>
      <w:r>
        <w:t>МАГАДАНСКОЙ ОБЛАСТИ НА 2015 ГОД</w:t>
      </w:r>
    </w:p>
    <w:p w:rsidR="006D6306" w:rsidRDefault="006D6306">
      <w:pPr>
        <w:pStyle w:val="ConsPlusNormal"/>
        <w:jc w:val="center"/>
      </w:pPr>
    </w:p>
    <w:p w:rsidR="006D6306" w:rsidRDefault="006D6306">
      <w:pPr>
        <w:pStyle w:val="ConsPlusNormal"/>
        <w:jc w:val="right"/>
      </w:pPr>
      <w:r>
        <w:t>(тыс. руб.)</w:t>
      </w: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22"/>
        <w:gridCol w:w="5040"/>
        <w:gridCol w:w="1618"/>
      </w:tblGrid>
      <w:tr w:rsidR="006D6306">
        <w:tc>
          <w:tcPr>
            <w:tcW w:w="3122" w:type="dxa"/>
          </w:tcPr>
          <w:p w:rsidR="006D6306" w:rsidRDefault="006D6306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5040" w:type="dxa"/>
          </w:tcPr>
          <w:p w:rsidR="006D6306" w:rsidRDefault="006D6306">
            <w:pPr>
              <w:pStyle w:val="ConsPlusNormal"/>
              <w:jc w:val="center"/>
            </w:pPr>
            <w:r>
              <w:t>Наименование источника средств</w:t>
            </w:r>
          </w:p>
        </w:tc>
        <w:tc>
          <w:tcPr>
            <w:tcW w:w="1618" w:type="dxa"/>
          </w:tcPr>
          <w:p w:rsidR="006D6306" w:rsidRDefault="006D6306">
            <w:pPr>
              <w:pStyle w:val="ConsPlusNormal"/>
              <w:jc w:val="center"/>
            </w:pPr>
            <w:r>
              <w:t>Сумма</w:t>
            </w:r>
          </w:p>
        </w:tc>
      </w:tr>
      <w:tr w:rsidR="006D6306">
        <w:tc>
          <w:tcPr>
            <w:tcW w:w="3122" w:type="dxa"/>
          </w:tcPr>
          <w:p w:rsidR="006D6306" w:rsidRDefault="006D6306">
            <w:pPr>
              <w:pStyle w:val="ConsPlusNormal"/>
              <w:jc w:val="center"/>
            </w:pPr>
            <w:r>
              <w:t>000 01 00 00 00 00 0000 000</w:t>
            </w:r>
          </w:p>
        </w:tc>
        <w:tc>
          <w:tcPr>
            <w:tcW w:w="5040" w:type="dxa"/>
          </w:tcPr>
          <w:p w:rsidR="006D6306" w:rsidRDefault="006D6306">
            <w:pPr>
              <w:pStyle w:val="ConsPlusNormal"/>
              <w:jc w:val="both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1618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81 481,2</w:t>
            </w:r>
          </w:p>
        </w:tc>
      </w:tr>
      <w:tr w:rsidR="006D6306">
        <w:tc>
          <w:tcPr>
            <w:tcW w:w="3122" w:type="dxa"/>
          </w:tcPr>
          <w:p w:rsidR="006D6306" w:rsidRDefault="006D6306">
            <w:pPr>
              <w:pStyle w:val="ConsPlusNormal"/>
              <w:jc w:val="center"/>
            </w:pPr>
            <w:r>
              <w:t>000 01 05 00 00 00 0000 000</w:t>
            </w:r>
          </w:p>
        </w:tc>
        <w:tc>
          <w:tcPr>
            <w:tcW w:w="5040" w:type="dxa"/>
          </w:tcPr>
          <w:p w:rsidR="006D6306" w:rsidRDefault="006D6306">
            <w:pPr>
              <w:pStyle w:val="ConsPlusNormal"/>
              <w:jc w:val="both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618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81 481,2</w:t>
            </w:r>
          </w:p>
        </w:tc>
      </w:tr>
      <w:tr w:rsidR="006D6306">
        <w:tc>
          <w:tcPr>
            <w:tcW w:w="3122" w:type="dxa"/>
          </w:tcPr>
          <w:p w:rsidR="006D6306" w:rsidRDefault="006D6306">
            <w:pPr>
              <w:pStyle w:val="ConsPlusNormal"/>
              <w:jc w:val="center"/>
            </w:pPr>
            <w:r>
              <w:t>000 01 05 00 00 00 0000 500</w:t>
            </w:r>
          </w:p>
        </w:tc>
        <w:tc>
          <w:tcPr>
            <w:tcW w:w="5040" w:type="dxa"/>
          </w:tcPr>
          <w:p w:rsidR="006D6306" w:rsidRDefault="006D6306">
            <w:pPr>
              <w:pStyle w:val="ConsPlusNormal"/>
              <w:jc w:val="both"/>
            </w:pPr>
            <w:r>
              <w:t>Увеличение остатков средств бюджетов</w:t>
            </w:r>
          </w:p>
        </w:tc>
        <w:tc>
          <w:tcPr>
            <w:tcW w:w="1618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- 4 547 858,0</w:t>
            </w:r>
          </w:p>
        </w:tc>
      </w:tr>
      <w:tr w:rsidR="006D6306">
        <w:tc>
          <w:tcPr>
            <w:tcW w:w="3122" w:type="dxa"/>
          </w:tcPr>
          <w:p w:rsidR="006D6306" w:rsidRDefault="006D6306">
            <w:pPr>
              <w:pStyle w:val="ConsPlusNormal"/>
              <w:jc w:val="center"/>
            </w:pPr>
            <w:r>
              <w:lastRenderedPageBreak/>
              <w:t>000 01 05 02 01 00 0000 510</w:t>
            </w:r>
          </w:p>
        </w:tc>
        <w:tc>
          <w:tcPr>
            <w:tcW w:w="5040" w:type="dxa"/>
          </w:tcPr>
          <w:p w:rsidR="006D6306" w:rsidRDefault="006D6306">
            <w:pPr>
              <w:pStyle w:val="ConsPlusNormal"/>
              <w:jc w:val="both"/>
            </w:pPr>
            <w:r>
              <w:t>Увеличение прочих остатков денежных средств бюджетов</w:t>
            </w:r>
          </w:p>
        </w:tc>
        <w:tc>
          <w:tcPr>
            <w:tcW w:w="1618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- 4 547 858,0</w:t>
            </w:r>
          </w:p>
        </w:tc>
      </w:tr>
      <w:tr w:rsidR="006D6306">
        <w:tc>
          <w:tcPr>
            <w:tcW w:w="3122" w:type="dxa"/>
          </w:tcPr>
          <w:p w:rsidR="006D6306" w:rsidRDefault="006D6306">
            <w:pPr>
              <w:pStyle w:val="ConsPlusNormal"/>
              <w:jc w:val="center"/>
            </w:pPr>
            <w:r>
              <w:t>395 01 05 02 01 09 0000 510</w:t>
            </w:r>
          </w:p>
        </w:tc>
        <w:tc>
          <w:tcPr>
            <w:tcW w:w="5040" w:type="dxa"/>
          </w:tcPr>
          <w:p w:rsidR="006D6306" w:rsidRDefault="006D6306">
            <w:pPr>
              <w:pStyle w:val="ConsPlusNormal"/>
              <w:jc w:val="both"/>
            </w:pPr>
            <w:r>
              <w:t xml:space="preserve">Увеличение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1618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- 4 547 858,0</w:t>
            </w:r>
          </w:p>
        </w:tc>
      </w:tr>
      <w:tr w:rsidR="006D6306">
        <w:tc>
          <w:tcPr>
            <w:tcW w:w="3122" w:type="dxa"/>
          </w:tcPr>
          <w:p w:rsidR="006D6306" w:rsidRDefault="006D6306">
            <w:pPr>
              <w:pStyle w:val="ConsPlusNormal"/>
              <w:jc w:val="center"/>
            </w:pPr>
            <w:r>
              <w:t>000 01 05 00 00 00 0000 600</w:t>
            </w:r>
          </w:p>
        </w:tc>
        <w:tc>
          <w:tcPr>
            <w:tcW w:w="5040" w:type="dxa"/>
          </w:tcPr>
          <w:p w:rsidR="006D6306" w:rsidRDefault="006D6306">
            <w:pPr>
              <w:pStyle w:val="ConsPlusNormal"/>
              <w:jc w:val="both"/>
            </w:pPr>
            <w:r>
              <w:t>Уменьшение остатков средств бюджетов</w:t>
            </w:r>
          </w:p>
        </w:tc>
        <w:tc>
          <w:tcPr>
            <w:tcW w:w="1618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4 629 339,2</w:t>
            </w:r>
          </w:p>
        </w:tc>
      </w:tr>
      <w:tr w:rsidR="006D6306">
        <w:tc>
          <w:tcPr>
            <w:tcW w:w="3122" w:type="dxa"/>
          </w:tcPr>
          <w:p w:rsidR="006D6306" w:rsidRDefault="006D6306">
            <w:pPr>
              <w:pStyle w:val="ConsPlusNormal"/>
              <w:jc w:val="center"/>
            </w:pPr>
            <w:r>
              <w:t>000 01 05 02 01 00 0000 610</w:t>
            </w:r>
          </w:p>
        </w:tc>
        <w:tc>
          <w:tcPr>
            <w:tcW w:w="5040" w:type="dxa"/>
          </w:tcPr>
          <w:p w:rsidR="006D6306" w:rsidRDefault="006D6306">
            <w:pPr>
              <w:pStyle w:val="ConsPlusNormal"/>
              <w:jc w:val="both"/>
            </w:pPr>
            <w:r>
              <w:t>Уменьшение прочих остатков денежных средств бюджетов</w:t>
            </w:r>
          </w:p>
        </w:tc>
        <w:tc>
          <w:tcPr>
            <w:tcW w:w="1618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4 629 339,2</w:t>
            </w:r>
          </w:p>
        </w:tc>
      </w:tr>
      <w:tr w:rsidR="006D6306">
        <w:tc>
          <w:tcPr>
            <w:tcW w:w="3122" w:type="dxa"/>
          </w:tcPr>
          <w:p w:rsidR="006D6306" w:rsidRDefault="006D6306">
            <w:pPr>
              <w:pStyle w:val="ConsPlusNormal"/>
              <w:jc w:val="center"/>
            </w:pPr>
            <w:r>
              <w:t>395 01 05 02 01 09 0000 610</w:t>
            </w:r>
          </w:p>
        </w:tc>
        <w:tc>
          <w:tcPr>
            <w:tcW w:w="5040" w:type="dxa"/>
          </w:tcPr>
          <w:p w:rsidR="006D6306" w:rsidRDefault="006D6306">
            <w:pPr>
              <w:pStyle w:val="ConsPlusNormal"/>
              <w:jc w:val="both"/>
            </w:pPr>
            <w:r>
              <w:t xml:space="preserve">Уменьшение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1618" w:type="dxa"/>
            <w:vAlign w:val="bottom"/>
          </w:tcPr>
          <w:p w:rsidR="006D6306" w:rsidRDefault="006D6306">
            <w:pPr>
              <w:pStyle w:val="ConsPlusNormal"/>
              <w:jc w:val="right"/>
            </w:pPr>
            <w:r>
              <w:t>4 629 339,2</w:t>
            </w:r>
          </w:p>
        </w:tc>
      </w:tr>
    </w:tbl>
    <w:p w:rsidR="006D6306" w:rsidRDefault="006D6306">
      <w:pPr>
        <w:pStyle w:val="ConsPlusNormal"/>
        <w:ind w:firstLine="540"/>
        <w:jc w:val="both"/>
      </w:pPr>
    </w:p>
    <w:p w:rsidR="006D6306" w:rsidRDefault="006D6306">
      <w:pPr>
        <w:pStyle w:val="ConsPlusNormal"/>
        <w:jc w:val="center"/>
      </w:pPr>
    </w:p>
    <w:p w:rsidR="006D6306" w:rsidRDefault="006D630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06989" w:rsidRDefault="00506989">
      <w:bookmarkStart w:id="9" w:name="_GoBack"/>
      <w:bookmarkEnd w:id="9"/>
    </w:p>
    <w:sectPr w:rsidR="00506989" w:rsidSect="00E0725A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306"/>
    <w:rsid w:val="00506989"/>
    <w:rsid w:val="006D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63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D630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D63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D630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D630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D630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D630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63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D630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D63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D630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D630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D630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D630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DF137167C7E2868E238EA6317FDFF11D415CFE8B45BD8D0A8D2E8A806C105F4X5w7W" TargetMode="Externa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4697</Words>
  <Characters>26773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Ягубкина</dc:creator>
  <cp:lastModifiedBy>Наталья Ягубкина</cp:lastModifiedBy>
  <cp:revision>1</cp:revision>
  <dcterms:created xsi:type="dcterms:W3CDTF">2016-10-17T22:48:00Z</dcterms:created>
  <dcterms:modified xsi:type="dcterms:W3CDTF">2016-10-17T22:49:00Z</dcterms:modified>
</cp:coreProperties>
</file>